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1B343" w14:textId="77777777" w:rsidR="008111AD" w:rsidRDefault="008111AD" w:rsidP="00754DE1">
      <w:pPr>
        <w:pStyle w:val="ecxmsonormal"/>
        <w:rPr>
          <w:rFonts w:ascii="Tahoma" w:hAnsi="Tahoma" w:cs="Tahoma"/>
          <w:sz w:val="20"/>
          <w:szCs w:val="20"/>
        </w:rPr>
      </w:pPr>
    </w:p>
    <w:p w14:paraId="51A6E9E8" w14:textId="77777777" w:rsidR="009528AF" w:rsidRDefault="009528AF" w:rsidP="009528AF">
      <w:pPr>
        <w:pStyle w:val="ecxmsonormal"/>
        <w:rPr>
          <w:rFonts w:ascii="Tahoma" w:hAnsi="Tahoma" w:cs="Tahoma"/>
          <w:sz w:val="20"/>
          <w:szCs w:val="20"/>
        </w:rPr>
      </w:pPr>
      <w:r w:rsidRPr="009528AF">
        <w:rPr>
          <w:rFonts w:ascii="Tahoma" w:hAnsi="Tahoma" w:cs="Tahoma"/>
          <w:sz w:val="20"/>
          <w:szCs w:val="20"/>
        </w:rPr>
        <w:t>Dear Colleague</w:t>
      </w:r>
    </w:p>
    <w:p w14:paraId="0B683796" w14:textId="59EFA287" w:rsidR="00C42F78" w:rsidRPr="009528AF" w:rsidRDefault="009B1AD2" w:rsidP="009528AF">
      <w:pPr>
        <w:pStyle w:val="ecxmsonormal"/>
        <w:rPr>
          <w:rFonts w:ascii="Tahoma" w:hAnsi="Tahoma" w:cs="Tahoma"/>
          <w:sz w:val="20"/>
          <w:szCs w:val="20"/>
        </w:rPr>
      </w:pPr>
      <w:r w:rsidRPr="009B1AD2">
        <w:rPr>
          <w:rFonts w:ascii="Tahoma" w:hAnsi="Tahoma" w:cs="Tahoma"/>
          <w:b/>
          <w:sz w:val="20"/>
          <w:szCs w:val="20"/>
        </w:rPr>
        <w:t>RE:</w:t>
      </w:r>
      <w:r w:rsidR="0012537E">
        <w:rPr>
          <w:rFonts w:ascii="Tahoma" w:hAnsi="Tahoma" w:cs="Tahoma"/>
          <w:sz w:val="20"/>
          <w:szCs w:val="20"/>
        </w:rPr>
        <w:t xml:space="preserve"> </w:t>
      </w:r>
      <w:r w:rsidR="00C42F78">
        <w:rPr>
          <w:rFonts w:ascii="Tahoma" w:hAnsi="Tahoma" w:cs="Tahoma"/>
          <w:sz w:val="20"/>
          <w:szCs w:val="20"/>
        </w:rPr>
        <w:t>Primary School Competitions</w:t>
      </w:r>
      <w:r>
        <w:rPr>
          <w:rFonts w:ascii="Tahoma" w:hAnsi="Tahoma" w:cs="Tahoma"/>
          <w:sz w:val="20"/>
          <w:szCs w:val="20"/>
        </w:rPr>
        <w:t xml:space="preserve"> -</w:t>
      </w:r>
      <w:r w:rsidR="00C42F78">
        <w:rPr>
          <w:rFonts w:ascii="Tahoma" w:hAnsi="Tahoma" w:cs="Tahoma"/>
          <w:sz w:val="20"/>
          <w:szCs w:val="20"/>
        </w:rPr>
        <w:t xml:space="preserve"> </w:t>
      </w:r>
      <w:r>
        <w:rPr>
          <w:rFonts w:ascii="Tahoma" w:hAnsi="Tahoma" w:cs="Tahoma"/>
          <w:sz w:val="20"/>
          <w:szCs w:val="20"/>
        </w:rPr>
        <w:t>Season 201</w:t>
      </w:r>
      <w:r w:rsidR="007061C5">
        <w:rPr>
          <w:rFonts w:ascii="Tahoma" w:hAnsi="Tahoma" w:cs="Tahoma"/>
          <w:sz w:val="20"/>
          <w:szCs w:val="20"/>
        </w:rPr>
        <w:t>9</w:t>
      </w:r>
      <w:r w:rsidR="0012537E">
        <w:rPr>
          <w:rFonts w:ascii="Tahoma" w:hAnsi="Tahoma" w:cs="Tahoma"/>
          <w:sz w:val="20"/>
          <w:szCs w:val="20"/>
        </w:rPr>
        <w:t>-20</w:t>
      </w:r>
      <w:r w:rsidR="007061C5">
        <w:rPr>
          <w:rFonts w:ascii="Tahoma" w:hAnsi="Tahoma" w:cs="Tahoma"/>
          <w:sz w:val="20"/>
          <w:szCs w:val="20"/>
        </w:rPr>
        <w:t>20</w:t>
      </w:r>
      <w:r>
        <w:rPr>
          <w:rFonts w:ascii="Tahoma" w:hAnsi="Tahoma" w:cs="Tahoma"/>
          <w:sz w:val="20"/>
          <w:szCs w:val="20"/>
        </w:rPr>
        <w:t xml:space="preserve"> </w:t>
      </w:r>
      <w:bookmarkStart w:id="0" w:name="_GoBack"/>
      <w:bookmarkEnd w:id="0"/>
    </w:p>
    <w:p w14:paraId="382921DA" w14:textId="77777777" w:rsidR="009528AF" w:rsidRDefault="00C42F78" w:rsidP="00CF63A0">
      <w:pPr>
        <w:jc w:val="both"/>
        <w:rPr>
          <w:rFonts w:cs="Tahoma"/>
        </w:rPr>
      </w:pPr>
      <w:r>
        <w:rPr>
          <w:rFonts w:cs="Tahoma"/>
        </w:rPr>
        <w:t xml:space="preserve">I am writing to provide details of the competition pathway and the rules for the </w:t>
      </w:r>
      <w:r w:rsidRPr="009528AF">
        <w:rPr>
          <w:rFonts w:cs="Tahoma"/>
        </w:rPr>
        <w:t xml:space="preserve">Primary Schools’ Small Sided Competitions </w:t>
      </w:r>
      <w:r>
        <w:rPr>
          <w:rFonts w:cs="Tahoma"/>
        </w:rPr>
        <w:t xml:space="preserve">for </w:t>
      </w:r>
      <w:r w:rsidRPr="009528AF">
        <w:rPr>
          <w:rFonts w:cs="Tahoma"/>
        </w:rPr>
        <w:t>this season</w:t>
      </w:r>
      <w:r>
        <w:rPr>
          <w:rFonts w:cs="Tahoma"/>
        </w:rPr>
        <w:t xml:space="preserve">.  </w:t>
      </w:r>
    </w:p>
    <w:p w14:paraId="1D04700E" w14:textId="77777777" w:rsidR="00C42F78" w:rsidRPr="009528AF" w:rsidRDefault="00C42F78" w:rsidP="00CF63A0">
      <w:pPr>
        <w:jc w:val="both"/>
        <w:rPr>
          <w:rFonts w:cs="Tahoma"/>
        </w:rPr>
      </w:pPr>
    </w:p>
    <w:p w14:paraId="4E4B83FB" w14:textId="0E570605" w:rsidR="009528AF" w:rsidRPr="009528AF" w:rsidRDefault="002D15B4" w:rsidP="00CF63A0">
      <w:pPr>
        <w:jc w:val="both"/>
        <w:rPr>
          <w:rFonts w:cs="Tahoma"/>
        </w:rPr>
      </w:pPr>
      <w:r>
        <w:rPr>
          <w:rFonts w:cs="Tahoma"/>
        </w:rPr>
        <w:t xml:space="preserve">Cheshire </w:t>
      </w:r>
      <w:r w:rsidR="006A0628">
        <w:rPr>
          <w:rFonts w:cs="Tahoma"/>
        </w:rPr>
        <w:t>S</w:t>
      </w:r>
      <w:r>
        <w:rPr>
          <w:rFonts w:cs="Tahoma"/>
        </w:rPr>
        <w:t xml:space="preserve">chools </w:t>
      </w:r>
      <w:r w:rsidR="006A0628">
        <w:rPr>
          <w:rFonts w:cs="Tahoma"/>
        </w:rPr>
        <w:t xml:space="preserve">FA </w:t>
      </w:r>
      <w:r w:rsidR="009B1AD2">
        <w:rPr>
          <w:rFonts w:cs="Tahoma"/>
        </w:rPr>
        <w:t>is</w:t>
      </w:r>
      <w:r w:rsidR="006A0628">
        <w:rPr>
          <w:rFonts w:cs="Tahoma"/>
        </w:rPr>
        <w:t xml:space="preserve"> delighted to </w:t>
      </w:r>
      <w:r>
        <w:rPr>
          <w:rFonts w:cs="Tahoma"/>
        </w:rPr>
        <w:t xml:space="preserve">continue the working relationship with the School Games Competition programme and imbed </w:t>
      </w:r>
      <w:r w:rsidR="006A0628" w:rsidRPr="009528AF">
        <w:rPr>
          <w:rFonts w:cs="Tahoma"/>
        </w:rPr>
        <w:t xml:space="preserve">Primary Schools’ Small Sided Competitions </w:t>
      </w:r>
      <w:r>
        <w:rPr>
          <w:rFonts w:cs="Tahoma"/>
        </w:rPr>
        <w:t>as part of the</w:t>
      </w:r>
      <w:r w:rsidR="00DE4A45">
        <w:rPr>
          <w:rFonts w:cs="Tahoma"/>
        </w:rPr>
        <w:t xml:space="preserve"> School Games programme for 201</w:t>
      </w:r>
      <w:r w:rsidR="007061C5">
        <w:rPr>
          <w:rFonts w:cs="Tahoma"/>
        </w:rPr>
        <w:t>9</w:t>
      </w:r>
      <w:r w:rsidR="00DE4A45">
        <w:rPr>
          <w:rFonts w:cs="Tahoma"/>
        </w:rPr>
        <w:t>-20</w:t>
      </w:r>
      <w:r w:rsidR="007061C5">
        <w:rPr>
          <w:rFonts w:cs="Tahoma"/>
        </w:rPr>
        <w:t>20</w:t>
      </w:r>
      <w:r w:rsidR="00C42F78" w:rsidRPr="009528AF">
        <w:rPr>
          <w:rFonts w:cs="Tahoma"/>
        </w:rPr>
        <w:t xml:space="preserve">.  </w:t>
      </w:r>
    </w:p>
    <w:p w14:paraId="4213052E" w14:textId="77777777" w:rsidR="006A0628" w:rsidRDefault="006A0628" w:rsidP="006A0628">
      <w:pPr>
        <w:rPr>
          <w:rFonts w:cs="Tahoma"/>
        </w:rPr>
      </w:pPr>
    </w:p>
    <w:p w14:paraId="6EBA9D1C" w14:textId="77777777" w:rsidR="006A0628" w:rsidRPr="009528AF" w:rsidRDefault="006A0628" w:rsidP="006A0628">
      <w:pPr>
        <w:rPr>
          <w:rFonts w:cs="Tahoma"/>
        </w:rPr>
      </w:pPr>
      <w:r>
        <w:rPr>
          <w:rFonts w:cs="Tahoma"/>
        </w:rPr>
        <w:t xml:space="preserve">There </w:t>
      </w:r>
      <w:r w:rsidR="008E6EFE">
        <w:rPr>
          <w:rFonts w:cs="Tahoma"/>
        </w:rPr>
        <w:t xml:space="preserve">are </w:t>
      </w:r>
      <w:r w:rsidR="00AA1634">
        <w:rPr>
          <w:rFonts w:cs="Tahoma"/>
        </w:rPr>
        <w:t>four</w:t>
      </w:r>
      <w:r w:rsidR="00D02853">
        <w:rPr>
          <w:rFonts w:cs="Tahoma"/>
        </w:rPr>
        <w:t xml:space="preserve"> different competition</w:t>
      </w:r>
      <w:r w:rsidR="008E6EFE">
        <w:rPr>
          <w:rFonts w:cs="Tahoma"/>
        </w:rPr>
        <w:t xml:space="preserve"> opportunities for </w:t>
      </w:r>
      <w:r w:rsidR="002D15B4">
        <w:rPr>
          <w:rFonts w:cs="Tahoma"/>
        </w:rPr>
        <w:t xml:space="preserve">a </w:t>
      </w:r>
      <w:r w:rsidR="008E6EFE">
        <w:rPr>
          <w:rFonts w:cs="Tahoma"/>
        </w:rPr>
        <w:t xml:space="preserve">Primary School which </w:t>
      </w:r>
      <w:r w:rsidRPr="009528AF">
        <w:rPr>
          <w:rFonts w:cs="Tahoma"/>
        </w:rPr>
        <w:t>are:</w:t>
      </w:r>
    </w:p>
    <w:p w14:paraId="082A2E7E" w14:textId="77777777" w:rsidR="006A0628" w:rsidRDefault="006A0628" w:rsidP="006A0628">
      <w:pPr>
        <w:rPr>
          <w:rFonts w:cs="Tahoma"/>
        </w:rPr>
      </w:pPr>
    </w:p>
    <w:p w14:paraId="554639DD" w14:textId="77777777" w:rsidR="008625B6" w:rsidRPr="008625B6" w:rsidRDefault="008625B6" w:rsidP="008625B6">
      <w:pPr>
        <w:rPr>
          <w:rFonts w:cs="Tahoma"/>
          <w:b/>
        </w:rPr>
      </w:pPr>
      <w:r w:rsidRPr="008625B6">
        <w:rPr>
          <w:rFonts w:cs="Tahoma"/>
          <w:b/>
        </w:rPr>
        <w:t xml:space="preserve">Under 9s (Years 3&amp;4): </w:t>
      </w:r>
    </w:p>
    <w:p w14:paraId="0226C5EE" w14:textId="17607340" w:rsidR="008625B6" w:rsidRPr="00355BE0" w:rsidRDefault="008625B6" w:rsidP="00355BE0">
      <w:pPr>
        <w:pStyle w:val="ListParagraph"/>
        <w:numPr>
          <w:ilvl w:val="0"/>
          <w:numId w:val="16"/>
        </w:numPr>
        <w:rPr>
          <w:rFonts w:cs="Tahoma"/>
        </w:rPr>
      </w:pPr>
      <w:r w:rsidRPr="00355BE0">
        <w:rPr>
          <w:rFonts w:cs="Tahoma"/>
        </w:rPr>
        <w:t>Girls 5-a-side (Squads of 8) leading to CSFA Finals, 2</w:t>
      </w:r>
      <w:r w:rsidR="00FF5D4C">
        <w:rPr>
          <w:rFonts w:cs="Tahoma"/>
        </w:rPr>
        <w:t>7</w:t>
      </w:r>
      <w:r w:rsidRPr="00355BE0">
        <w:rPr>
          <w:rFonts w:cs="Tahoma"/>
        </w:rPr>
        <w:t>/01/</w:t>
      </w:r>
      <w:r w:rsidR="00FF5D4C">
        <w:rPr>
          <w:rFonts w:cs="Tahoma"/>
        </w:rPr>
        <w:t>20</w:t>
      </w:r>
      <w:r w:rsidRPr="00355BE0">
        <w:rPr>
          <w:rFonts w:cs="Tahoma"/>
        </w:rPr>
        <w:t>: 12.30-4pm (8 teams - 1 per SGO area)</w:t>
      </w:r>
      <w:r w:rsidR="00044BF1">
        <w:rPr>
          <w:rFonts w:cs="Tahoma"/>
        </w:rPr>
        <w:t>. NB This tournament is for Cheshire &amp; Warrington Partnerships only.</w:t>
      </w:r>
    </w:p>
    <w:p w14:paraId="2483EB7E" w14:textId="77777777" w:rsidR="008625B6" w:rsidRDefault="008625B6" w:rsidP="008625B6">
      <w:pPr>
        <w:rPr>
          <w:rFonts w:cs="Tahoma"/>
        </w:rPr>
      </w:pPr>
    </w:p>
    <w:p w14:paraId="73EE04CF" w14:textId="77777777" w:rsidR="008625B6" w:rsidRPr="008625B6" w:rsidRDefault="008625B6" w:rsidP="008625B6">
      <w:pPr>
        <w:rPr>
          <w:rFonts w:cs="Tahoma"/>
        </w:rPr>
      </w:pPr>
      <w:r w:rsidRPr="008625B6">
        <w:rPr>
          <w:rFonts w:cs="Tahoma"/>
          <w:b/>
        </w:rPr>
        <w:t>Under 11s (Years 5&amp;6)</w:t>
      </w:r>
      <w:r w:rsidRPr="008625B6">
        <w:rPr>
          <w:rFonts w:cs="Tahoma"/>
        </w:rPr>
        <w:t>:</w:t>
      </w:r>
    </w:p>
    <w:p w14:paraId="0D3B6759" w14:textId="03C0E0DE" w:rsidR="008625B6" w:rsidRPr="00355BE0" w:rsidRDefault="008625B6" w:rsidP="00355BE0">
      <w:pPr>
        <w:pStyle w:val="ListParagraph"/>
        <w:numPr>
          <w:ilvl w:val="0"/>
          <w:numId w:val="17"/>
        </w:numPr>
        <w:rPr>
          <w:rFonts w:cs="Tahoma"/>
        </w:rPr>
      </w:pPr>
      <w:r w:rsidRPr="00355BE0">
        <w:rPr>
          <w:rFonts w:cs="Tahoma"/>
        </w:rPr>
        <w:t xml:space="preserve">Mixed 7-a-side </w:t>
      </w:r>
      <w:r w:rsidR="00355BE0" w:rsidRPr="00355BE0">
        <w:rPr>
          <w:rFonts w:cs="Tahoma"/>
        </w:rPr>
        <w:t xml:space="preserve">Schools’ Cup for School Teams </w:t>
      </w:r>
      <w:r w:rsidRPr="00355BE0">
        <w:rPr>
          <w:rFonts w:cs="Tahoma"/>
        </w:rPr>
        <w:t>(Squads</w:t>
      </w:r>
      <w:r w:rsidR="00355BE0" w:rsidRPr="00355BE0">
        <w:rPr>
          <w:rFonts w:cs="Tahoma"/>
        </w:rPr>
        <w:t xml:space="preserve"> of 10) leading to CSFA Finals, </w:t>
      </w:r>
      <w:r w:rsidRPr="00355BE0">
        <w:rPr>
          <w:rFonts w:cs="Tahoma"/>
        </w:rPr>
        <w:t>2</w:t>
      </w:r>
      <w:r w:rsidR="00FF5D4C">
        <w:rPr>
          <w:rFonts w:cs="Tahoma"/>
        </w:rPr>
        <w:t>3</w:t>
      </w:r>
      <w:r w:rsidRPr="00355BE0">
        <w:rPr>
          <w:rFonts w:cs="Tahoma"/>
        </w:rPr>
        <w:t>/01/</w:t>
      </w:r>
      <w:r w:rsidR="00FF5D4C">
        <w:rPr>
          <w:rFonts w:cs="Tahoma"/>
        </w:rPr>
        <w:t>20</w:t>
      </w:r>
      <w:r w:rsidRPr="00355BE0">
        <w:rPr>
          <w:rFonts w:cs="Tahoma"/>
        </w:rPr>
        <w:t>: 12.30-4pm (</w:t>
      </w:r>
      <w:r w:rsidR="00044BF1">
        <w:rPr>
          <w:rFonts w:cs="Tahoma"/>
        </w:rPr>
        <w:t>20</w:t>
      </w:r>
      <w:r w:rsidRPr="00355BE0">
        <w:rPr>
          <w:rFonts w:cs="Tahoma"/>
        </w:rPr>
        <w:t xml:space="preserve"> teams - 2 per SGO area</w:t>
      </w:r>
      <w:r w:rsidR="00044BF1">
        <w:rPr>
          <w:rFonts w:cs="Tahoma"/>
        </w:rPr>
        <w:t xml:space="preserve"> + 2 extra</w:t>
      </w:r>
      <w:r w:rsidRPr="00355BE0">
        <w:rPr>
          <w:rFonts w:cs="Tahoma"/>
        </w:rPr>
        <w:t>)</w:t>
      </w:r>
    </w:p>
    <w:p w14:paraId="3AF87568" w14:textId="484A3314" w:rsidR="008625B6" w:rsidRPr="00355BE0" w:rsidRDefault="008625B6" w:rsidP="00355BE0">
      <w:pPr>
        <w:pStyle w:val="ListParagraph"/>
        <w:numPr>
          <w:ilvl w:val="0"/>
          <w:numId w:val="17"/>
        </w:numPr>
        <w:rPr>
          <w:rFonts w:cs="Tahoma"/>
        </w:rPr>
      </w:pPr>
      <w:r w:rsidRPr="00355BE0">
        <w:rPr>
          <w:rFonts w:cs="Tahoma"/>
        </w:rPr>
        <w:t xml:space="preserve">Girls </w:t>
      </w:r>
      <w:r w:rsidR="00355BE0" w:rsidRPr="00355BE0">
        <w:rPr>
          <w:rFonts w:cs="Tahoma"/>
        </w:rPr>
        <w:t xml:space="preserve">7-a-side Schools’ Cup </w:t>
      </w:r>
      <w:r w:rsidRPr="00355BE0">
        <w:rPr>
          <w:rFonts w:cs="Tahoma"/>
        </w:rPr>
        <w:t>(Squads of 10) leading to CSFA Finals, 2</w:t>
      </w:r>
      <w:r w:rsidR="00FF5D4C">
        <w:rPr>
          <w:rFonts w:cs="Tahoma"/>
        </w:rPr>
        <w:t>4</w:t>
      </w:r>
      <w:r w:rsidRPr="00355BE0">
        <w:rPr>
          <w:rFonts w:cs="Tahoma"/>
        </w:rPr>
        <w:t>/01/</w:t>
      </w:r>
      <w:r w:rsidR="00FF5D4C">
        <w:rPr>
          <w:rFonts w:cs="Tahoma"/>
        </w:rPr>
        <w:t>20</w:t>
      </w:r>
      <w:r w:rsidRPr="00355BE0">
        <w:rPr>
          <w:rFonts w:cs="Tahoma"/>
        </w:rPr>
        <w:t>: 12.30-4pm (</w:t>
      </w:r>
      <w:r w:rsidR="00044BF1">
        <w:rPr>
          <w:rFonts w:cs="Tahoma"/>
        </w:rPr>
        <w:t>20</w:t>
      </w:r>
      <w:r w:rsidRPr="00355BE0">
        <w:rPr>
          <w:rFonts w:cs="Tahoma"/>
        </w:rPr>
        <w:t xml:space="preserve"> teams - 2 per SGO area</w:t>
      </w:r>
      <w:r w:rsidR="00044BF1">
        <w:rPr>
          <w:rFonts w:cs="Tahoma"/>
        </w:rPr>
        <w:t xml:space="preserve"> + 2 extra)</w:t>
      </w:r>
    </w:p>
    <w:p w14:paraId="68BCF9D6" w14:textId="1A293A94" w:rsidR="008625B6" w:rsidRPr="00355BE0" w:rsidRDefault="008625B6" w:rsidP="00355BE0">
      <w:pPr>
        <w:pStyle w:val="ListParagraph"/>
        <w:numPr>
          <w:ilvl w:val="0"/>
          <w:numId w:val="17"/>
        </w:numPr>
        <w:rPr>
          <w:rFonts w:cs="Tahoma"/>
        </w:rPr>
      </w:pPr>
      <w:r w:rsidRPr="00355BE0">
        <w:rPr>
          <w:rFonts w:cs="Tahoma"/>
        </w:rPr>
        <w:t>Small Schools Mixed 7-a-side (Squads of 10) leading to CSFA Finals, 2</w:t>
      </w:r>
      <w:r w:rsidR="00FF5D4C">
        <w:rPr>
          <w:rFonts w:cs="Tahoma"/>
        </w:rPr>
        <w:t>7</w:t>
      </w:r>
      <w:r w:rsidRPr="00355BE0">
        <w:rPr>
          <w:rFonts w:cs="Tahoma"/>
        </w:rPr>
        <w:t>/01/</w:t>
      </w:r>
      <w:r w:rsidR="00FF5D4C">
        <w:rPr>
          <w:rFonts w:cs="Tahoma"/>
        </w:rPr>
        <w:t>20</w:t>
      </w:r>
      <w:r w:rsidRPr="00355BE0">
        <w:rPr>
          <w:rFonts w:cs="Tahoma"/>
        </w:rPr>
        <w:t>: 12.30-4pm (</w:t>
      </w:r>
      <w:r w:rsidR="00044BF1">
        <w:rPr>
          <w:rFonts w:cs="Tahoma"/>
        </w:rPr>
        <w:t>9</w:t>
      </w:r>
      <w:r w:rsidRPr="00355BE0">
        <w:rPr>
          <w:rFonts w:cs="Tahoma"/>
        </w:rPr>
        <w:t xml:space="preserve"> teams - 1 per SGO area)</w:t>
      </w:r>
    </w:p>
    <w:p w14:paraId="34C96587" w14:textId="77777777" w:rsidR="00355BE0" w:rsidRPr="009528AF" w:rsidRDefault="00355BE0" w:rsidP="008625B6">
      <w:pPr>
        <w:rPr>
          <w:rFonts w:cs="Tahoma"/>
        </w:rPr>
      </w:pPr>
    </w:p>
    <w:p w14:paraId="2D48BD44" w14:textId="77777777" w:rsidR="006A0628" w:rsidRDefault="00754DE1" w:rsidP="00CF63A0">
      <w:pPr>
        <w:jc w:val="both"/>
        <w:rPr>
          <w:rFonts w:cs="Tahoma"/>
        </w:rPr>
      </w:pPr>
      <w:r>
        <w:rPr>
          <w:rFonts w:cs="Tahoma"/>
        </w:rPr>
        <w:t xml:space="preserve">The competitions </w:t>
      </w:r>
      <w:r w:rsidR="006A0628">
        <w:rPr>
          <w:rFonts w:cs="Tahoma"/>
        </w:rPr>
        <w:t>pathway is as follows:</w:t>
      </w:r>
    </w:p>
    <w:p w14:paraId="5A91AFA5" w14:textId="77777777" w:rsidR="006A0628" w:rsidRDefault="006A0628" w:rsidP="00CF63A0">
      <w:pPr>
        <w:jc w:val="both"/>
        <w:rPr>
          <w:rFonts w:cs="Tahoma"/>
        </w:rPr>
      </w:pPr>
    </w:p>
    <w:p w14:paraId="220C33E5" w14:textId="77777777" w:rsidR="00E566C8" w:rsidRDefault="00E566C8" w:rsidP="00E566C8">
      <w:pPr>
        <w:ind w:left="1440" w:hanging="1440"/>
        <w:jc w:val="both"/>
        <w:rPr>
          <w:rFonts w:cs="Tahoma"/>
        </w:rPr>
      </w:pPr>
      <w:r>
        <w:rPr>
          <w:rFonts w:cs="Tahoma"/>
        </w:rPr>
        <w:t>Level 2 -</w:t>
      </w:r>
      <w:r>
        <w:rPr>
          <w:rFonts w:cs="Tahoma"/>
        </w:rPr>
        <w:tab/>
      </w:r>
      <w:r w:rsidR="002D15B4">
        <w:rPr>
          <w:rFonts w:cs="Tahoma"/>
        </w:rPr>
        <w:t>Inter-School l</w:t>
      </w:r>
      <w:r w:rsidR="006A0628">
        <w:rPr>
          <w:rFonts w:cs="Tahoma"/>
        </w:rPr>
        <w:t>ocal</w:t>
      </w:r>
      <w:r w:rsidR="003844E3">
        <w:rPr>
          <w:rFonts w:cs="Tahoma"/>
        </w:rPr>
        <w:t xml:space="preserve"> </w:t>
      </w:r>
      <w:r w:rsidR="002D15B4">
        <w:rPr>
          <w:rFonts w:cs="Tahoma"/>
        </w:rPr>
        <w:t>District</w:t>
      </w:r>
      <w:r w:rsidR="00725B74">
        <w:rPr>
          <w:rFonts w:cs="Tahoma"/>
        </w:rPr>
        <w:t xml:space="preserve"> Schools FA</w:t>
      </w:r>
      <w:r w:rsidR="002D15B4">
        <w:rPr>
          <w:rFonts w:cs="Tahoma"/>
        </w:rPr>
        <w:t xml:space="preserve">/School Games Area </w:t>
      </w:r>
      <w:r w:rsidR="003844E3">
        <w:rPr>
          <w:rFonts w:cs="Tahoma"/>
        </w:rPr>
        <w:t xml:space="preserve">Competition (delivered by </w:t>
      </w:r>
      <w:r w:rsidR="00C030C8">
        <w:rPr>
          <w:rFonts w:cs="Tahoma"/>
        </w:rPr>
        <w:t xml:space="preserve">the </w:t>
      </w:r>
      <w:r w:rsidR="00ED44F3">
        <w:rPr>
          <w:rFonts w:cs="Tahoma"/>
        </w:rPr>
        <w:t>local competition</w:t>
      </w:r>
      <w:r w:rsidR="00C030C8">
        <w:rPr>
          <w:rFonts w:cs="Tahoma"/>
        </w:rPr>
        <w:t xml:space="preserve"> provider -</w:t>
      </w:r>
      <w:r w:rsidR="00ED44F3">
        <w:rPr>
          <w:rFonts w:cs="Tahoma"/>
        </w:rPr>
        <w:t xml:space="preserve"> </w:t>
      </w:r>
      <w:r w:rsidR="00C030C8" w:rsidRPr="009528AF">
        <w:rPr>
          <w:rFonts w:cs="Tahoma"/>
        </w:rPr>
        <w:t>District S</w:t>
      </w:r>
      <w:r w:rsidR="00C030C8">
        <w:rPr>
          <w:rFonts w:cs="Tahoma"/>
        </w:rPr>
        <w:t xml:space="preserve">chools FA </w:t>
      </w:r>
      <w:r w:rsidR="00ED44F3">
        <w:rPr>
          <w:rFonts w:cs="Tahoma"/>
        </w:rPr>
        <w:t xml:space="preserve">in partnership with the </w:t>
      </w:r>
      <w:r w:rsidR="00EB2606">
        <w:rPr>
          <w:rFonts w:cs="Tahoma"/>
        </w:rPr>
        <w:t>School Games Organisers</w:t>
      </w:r>
      <w:r w:rsidR="003844E3">
        <w:rPr>
          <w:rFonts w:cs="Tahoma"/>
        </w:rPr>
        <w:t>)</w:t>
      </w:r>
      <w:r w:rsidR="002D15B4">
        <w:rPr>
          <w:rFonts w:cs="Tahoma"/>
        </w:rPr>
        <w:t>,</w:t>
      </w:r>
      <w:r w:rsidR="003844E3">
        <w:rPr>
          <w:rFonts w:cs="Tahoma"/>
        </w:rPr>
        <w:t xml:space="preserve"> </w:t>
      </w:r>
      <w:r w:rsidR="0056037B">
        <w:rPr>
          <w:rFonts w:cs="Tahoma"/>
        </w:rPr>
        <w:t xml:space="preserve">which </w:t>
      </w:r>
      <w:r w:rsidR="003844E3">
        <w:rPr>
          <w:rFonts w:cs="Tahoma"/>
        </w:rPr>
        <w:t xml:space="preserve">may involve different </w:t>
      </w:r>
      <w:r w:rsidR="002D15B4">
        <w:rPr>
          <w:rFonts w:cs="Tahoma"/>
        </w:rPr>
        <w:t xml:space="preserve">knock-out </w:t>
      </w:r>
      <w:r w:rsidR="003844E3">
        <w:rPr>
          <w:rFonts w:cs="Tahoma"/>
        </w:rPr>
        <w:t>rounds</w:t>
      </w:r>
      <w:r w:rsidR="00754DE1">
        <w:rPr>
          <w:rFonts w:cs="Tahoma"/>
        </w:rPr>
        <w:t xml:space="preserve"> or league format</w:t>
      </w:r>
      <w:r w:rsidR="00ED44F3">
        <w:rPr>
          <w:rFonts w:cs="Tahoma"/>
        </w:rPr>
        <w:t>.</w:t>
      </w:r>
    </w:p>
    <w:p w14:paraId="492FA1B2" w14:textId="77777777" w:rsidR="002D15B4" w:rsidRDefault="008E6EFE" w:rsidP="00E566C8">
      <w:pPr>
        <w:ind w:left="1440" w:hanging="1440"/>
        <w:jc w:val="both"/>
        <w:rPr>
          <w:rFonts w:cs="Tahoma"/>
        </w:rPr>
      </w:pPr>
      <w:r>
        <w:rPr>
          <w:rFonts w:cs="Tahoma"/>
        </w:rPr>
        <w:t xml:space="preserve">         </w:t>
      </w:r>
    </w:p>
    <w:p w14:paraId="435B0AC5" w14:textId="77777777" w:rsidR="002D15B4" w:rsidRDefault="002D15B4" w:rsidP="00E566C8">
      <w:pPr>
        <w:ind w:left="1440" w:hanging="1440"/>
        <w:jc w:val="both"/>
        <w:rPr>
          <w:rFonts w:cs="Tahoma"/>
        </w:rPr>
      </w:pPr>
      <w:r>
        <w:rPr>
          <w:rFonts w:cs="Tahoma"/>
        </w:rPr>
        <w:t xml:space="preserve">Level 3 - </w:t>
      </w:r>
      <w:r w:rsidR="00E566C8">
        <w:rPr>
          <w:rFonts w:cs="Tahoma"/>
        </w:rPr>
        <w:tab/>
      </w:r>
      <w:r w:rsidR="00ED44F3">
        <w:rPr>
          <w:rFonts w:cs="Tahoma"/>
        </w:rPr>
        <w:t xml:space="preserve">Cheshire </w:t>
      </w:r>
      <w:r w:rsidR="006A0628" w:rsidRPr="009528AF">
        <w:rPr>
          <w:rFonts w:cs="Tahoma"/>
        </w:rPr>
        <w:t>S</w:t>
      </w:r>
      <w:r w:rsidR="003844E3">
        <w:rPr>
          <w:rFonts w:cs="Tahoma"/>
        </w:rPr>
        <w:t>chool</w:t>
      </w:r>
      <w:r w:rsidR="00ED44F3">
        <w:rPr>
          <w:rFonts w:cs="Tahoma"/>
        </w:rPr>
        <w:t>s</w:t>
      </w:r>
      <w:r w:rsidR="004E693A">
        <w:rPr>
          <w:rFonts w:cs="Tahoma"/>
        </w:rPr>
        <w:t xml:space="preserve"> FA</w:t>
      </w:r>
      <w:r w:rsidR="003844E3">
        <w:rPr>
          <w:rFonts w:cs="Tahoma"/>
        </w:rPr>
        <w:t xml:space="preserve"> County finals</w:t>
      </w:r>
      <w:r>
        <w:rPr>
          <w:rFonts w:cs="Tahoma"/>
        </w:rPr>
        <w:t xml:space="preserve"> </w:t>
      </w:r>
      <w:r w:rsidR="00C030C8">
        <w:rPr>
          <w:rFonts w:cs="Tahoma"/>
        </w:rPr>
        <w:t xml:space="preserve">for certain competitions </w:t>
      </w:r>
      <w:r>
        <w:rPr>
          <w:rFonts w:cs="Tahoma"/>
        </w:rPr>
        <w:t>(</w:t>
      </w:r>
      <w:r w:rsidR="00ED44F3">
        <w:rPr>
          <w:rFonts w:cs="Tahoma"/>
        </w:rPr>
        <w:t xml:space="preserve">a </w:t>
      </w:r>
      <w:r>
        <w:rPr>
          <w:rFonts w:cs="Tahoma"/>
        </w:rPr>
        <w:t xml:space="preserve">School Games branded event </w:t>
      </w:r>
      <w:r w:rsidR="003844E3">
        <w:rPr>
          <w:rFonts w:cs="Tahoma"/>
        </w:rPr>
        <w:t>delivered by the Cheshire S</w:t>
      </w:r>
      <w:r w:rsidR="00ED44F3">
        <w:rPr>
          <w:rFonts w:cs="Tahoma"/>
        </w:rPr>
        <w:t xml:space="preserve">chools </w:t>
      </w:r>
      <w:r w:rsidR="003844E3">
        <w:rPr>
          <w:rFonts w:cs="Tahoma"/>
        </w:rPr>
        <w:t>FA</w:t>
      </w:r>
      <w:r w:rsidR="00E566C8">
        <w:rPr>
          <w:rFonts w:cs="Tahoma"/>
        </w:rPr>
        <w:t xml:space="preserve"> with support from</w:t>
      </w:r>
      <w:r w:rsidR="00C030C8">
        <w:rPr>
          <w:rFonts w:cs="Tahoma"/>
        </w:rPr>
        <w:t xml:space="preserve"> Cheshire County FA and Cheshire and Warrington School Sport Alliance</w:t>
      </w:r>
      <w:r w:rsidR="003844E3">
        <w:rPr>
          <w:rFonts w:cs="Tahoma"/>
        </w:rPr>
        <w:t>)</w:t>
      </w:r>
      <w:r w:rsidR="00C030C8">
        <w:rPr>
          <w:rFonts w:cs="Tahoma"/>
        </w:rPr>
        <w:t xml:space="preserve">.  </w:t>
      </w:r>
    </w:p>
    <w:p w14:paraId="16B910FE" w14:textId="77777777" w:rsidR="00E566C8" w:rsidRDefault="00E566C8" w:rsidP="00E566C8">
      <w:pPr>
        <w:ind w:left="1440" w:hanging="1440"/>
        <w:jc w:val="both"/>
        <w:rPr>
          <w:rFonts w:cs="Tahoma"/>
        </w:rPr>
      </w:pPr>
    </w:p>
    <w:p w14:paraId="54CDA98D" w14:textId="0339348B" w:rsidR="006A0628" w:rsidRDefault="002D15B4" w:rsidP="00E566C8">
      <w:pPr>
        <w:ind w:left="1440" w:hanging="1440"/>
        <w:jc w:val="both"/>
        <w:rPr>
          <w:rFonts w:cs="Tahoma"/>
        </w:rPr>
      </w:pPr>
      <w:r>
        <w:rPr>
          <w:rFonts w:cs="Tahoma"/>
        </w:rPr>
        <w:t xml:space="preserve">Level 4 - </w:t>
      </w:r>
      <w:r w:rsidR="00E566C8">
        <w:rPr>
          <w:rFonts w:cs="Tahoma"/>
        </w:rPr>
        <w:tab/>
      </w:r>
      <w:r w:rsidR="00AA1634">
        <w:rPr>
          <w:rFonts w:cs="Tahoma"/>
        </w:rPr>
        <w:t xml:space="preserve">Regional </w:t>
      </w:r>
      <w:r w:rsidR="006A0628" w:rsidRPr="009528AF">
        <w:rPr>
          <w:rFonts w:cs="Tahoma"/>
        </w:rPr>
        <w:t>Finals</w:t>
      </w:r>
      <w:r w:rsidR="00AA1634">
        <w:rPr>
          <w:rFonts w:cs="Tahoma"/>
        </w:rPr>
        <w:t xml:space="preserve"> </w:t>
      </w:r>
      <w:r w:rsidR="003844E3">
        <w:rPr>
          <w:rFonts w:cs="Tahoma"/>
        </w:rPr>
        <w:t>(delivered by ESFA</w:t>
      </w:r>
      <w:r w:rsidR="004E693A">
        <w:rPr>
          <w:rFonts w:cs="Tahoma"/>
        </w:rPr>
        <w:t xml:space="preserve"> </w:t>
      </w:r>
      <w:r w:rsidR="004E693A" w:rsidRPr="004E693A">
        <w:rPr>
          <w:rFonts w:cs="Tahoma"/>
        </w:rPr>
        <w:t>Northern Area Representative</w:t>
      </w:r>
      <w:r w:rsidR="003844E3">
        <w:rPr>
          <w:rFonts w:cs="Tahoma"/>
        </w:rPr>
        <w:t>)</w:t>
      </w:r>
      <w:r w:rsidR="00E566C8">
        <w:rPr>
          <w:rFonts w:cs="Tahoma"/>
        </w:rPr>
        <w:t xml:space="preserve"> for </w:t>
      </w:r>
      <w:r w:rsidR="00FF5D4C">
        <w:rPr>
          <w:rFonts w:cs="Tahoma"/>
        </w:rPr>
        <w:t>U11</w:t>
      </w:r>
      <w:r w:rsidR="00740BEF">
        <w:rPr>
          <w:rFonts w:cs="Tahoma"/>
        </w:rPr>
        <w:t xml:space="preserve"> competitions leading to a </w:t>
      </w:r>
      <w:r w:rsidR="003844E3">
        <w:rPr>
          <w:rFonts w:cs="Tahoma"/>
        </w:rPr>
        <w:t>N</w:t>
      </w:r>
      <w:r w:rsidR="006A0628" w:rsidRPr="009528AF">
        <w:rPr>
          <w:rFonts w:cs="Tahoma"/>
        </w:rPr>
        <w:t>ational Finals</w:t>
      </w:r>
      <w:r w:rsidR="003844E3">
        <w:rPr>
          <w:rFonts w:cs="Tahoma"/>
        </w:rPr>
        <w:t xml:space="preserve"> (delivered by ESFA)</w:t>
      </w:r>
      <w:r w:rsidR="00740BEF">
        <w:rPr>
          <w:rFonts w:cs="Tahoma"/>
        </w:rPr>
        <w:t>.</w:t>
      </w:r>
    </w:p>
    <w:p w14:paraId="70EE78C9" w14:textId="77777777" w:rsidR="006A0628" w:rsidRDefault="006A0628" w:rsidP="00CF63A0">
      <w:pPr>
        <w:jc w:val="both"/>
        <w:rPr>
          <w:rFonts w:cs="Tahoma"/>
        </w:rPr>
      </w:pPr>
    </w:p>
    <w:p w14:paraId="079CACD0" w14:textId="77777777" w:rsidR="00AA1634" w:rsidRDefault="00AA1634" w:rsidP="00CF63A0">
      <w:pPr>
        <w:jc w:val="both"/>
        <w:rPr>
          <w:rFonts w:cs="Tahoma"/>
        </w:rPr>
      </w:pPr>
    </w:p>
    <w:p w14:paraId="209E495B" w14:textId="1E71F70C" w:rsidR="009528AF" w:rsidRDefault="003844E3" w:rsidP="00CF63A0">
      <w:pPr>
        <w:jc w:val="both"/>
        <w:rPr>
          <w:rFonts w:cs="Tahoma"/>
        </w:rPr>
      </w:pPr>
      <w:r>
        <w:rPr>
          <w:rFonts w:cs="Tahoma"/>
        </w:rPr>
        <w:t xml:space="preserve">All Primary </w:t>
      </w:r>
      <w:r w:rsidR="009528AF" w:rsidRPr="009528AF">
        <w:rPr>
          <w:rFonts w:cs="Tahoma"/>
        </w:rPr>
        <w:t xml:space="preserve">Schools </w:t>
      </w:r>
      <w:r>
        <w:rPr>
          <w:rFonts w:cs="Tahoma"/>
        </w:rPr>
        <w:t xml:space="preserve">should be encouraged to enter the different competitions and </w:t>
      </w:r>
      <w:r w:rsidR="00FF5D4C">
        <w:rPr>
          <w:rFonts w:cs="Tahoma"/>
        </w:rPr>
        <w:t>must</w:t>
      </w:r>
      <w:r w:rsidR="0056037B">
        <w:rPr>
          <w:rFonts w:cs="Tahoma"/>
        </w:rPr>
        <w:t xml:space="preserve"> </w:t>
      </w:r>
      <w:r>
        <w:rPr>
          <w:rFonts w:cs="Tahoma"/>
        </w:rPr>
        <w:t>affiliated</w:t>
      </w:r>
      <w:r w:rsidR="0056037B">
        <w:rPr>
          <w:rFonts w:cs="Tahoma"/>
        </w:rPr>
        <w:t xml:space="preserve"> </w:t>
      </w:r>
      <w:r w:rsidR="00FF5D4C">
        <w:rPr>
          <w:rFonts w:cs="Tahoma"/>
        </w:rPr>
        <w:t>to</w:t>
      </w:r>
      <w:r w:rsidR="0056037B">
        <w:rPr>
          <w:rFonts w:cs="Tahoma"/>
        </w:rPr>
        <w:t xml:space="preserve"> Cheshire </w:t>
      </w:r>
      <w:r w:rsidR="00F13B72">
        <w:rPr>
          <w:rFonts w:cs="Tahoma"/>
        </w:rPr>
        <w:t>School</w:t>
      </w:r>
      <w:r w:rsidR="00ED44F3">
        <w:rPr>
          <w:rFonts w:cs="Tahoma"/>
        </w:rPr>
        <w:t>s</w:t>
      </w:r>
      <w:r w:rsidR="0056037B">
        <w:rPr>
          <w:rFonts w:cs="Tahoma"/>
        </w:rPr>
        <w:t xml:space="preserve"> FA </w:t>
      </w:r>
      <w:r>
        <w:rPr>
          <w:rFonts w:cs="Tahoma"/>
        </w:rPr>
        <w:t xml:space="preserve">through their local District </w:t>
      </w:r>
      <w:r w:rsidR="00ED44F3">
        <w:rPr>
          <w:rFonts w:cs="Tahoma"/>
        </w:rPr>
        <w:t xml:space="preserve">Schools </w:t>
      </w:r>
      <w:r w:rsidR="00725B74">
        <w:rPr>
          <w:rFonts w:cs="Tahoma"/>
        </w:rPr>
        <w:t>FA</w:t>
      </w:r>
      <w:r w:rsidR="0056037B">
        <w:rPr>
          <w:rFonts w:cs="Tahoma"/>
        </w:rPr>
        <w:t xml:space="preserve"> to be able to take part in this National competition structure.</w:t>
      </w:r>
    </w:p>
    <w:p w14:paraId="7370FED3" w14:textId="77777777" w:rsidR="0056037B" w:rsidRDefault="0056037B" w:rsidP="00CF63A0">
      <w:pPr>
        <w:jc w:val="both"/>
        <w:rPr>
          <w:rFonts w:cs="Tahoma"/>
        </w:rPr>
      </w:pPr>
    </w:p>
    <w:p w14:paraId="50ECCB87" w14:textId="77777777" w:rsidR="002A4EE4" w:rsidRDefault="00033BF4" w:rsidP="00CF63A0">
      <w:pPr>
        <w:jc w:val="both"/>
        <w:rPr>
          <w:rFonts w:cs="Tahoma"/>
        </w:rPr>
      </w:pPr>
      <w:r>
        <w:rPr>
          <w:rFonts w:cs="Tahoma"/>
        </w:rPr>
        <w:t>It is vital that e</w:t>
      </w:r>
      <w:r w:rsidR="0056037B">
        <w:rPr>
          <w:rFonts w:cs="Tahoma"/>
        </w:rPr>
        <w:t>ach District Schools Football Association</w:t>
      </w:r>
      <w:r w:rsidR="001D3FCC">
        <w:rPr>
          <w:rFonts w:cs="Tahoma"/>
        </w:rPr>
        <w:t>/ lead Co-ordinator</w:t>
      </w:r>
      <w:r>
        <w:rPr>
          <w:rFonts w:cs="Tahoma"/>
        </w:rPr>
        <w:t xml:space="preserve"> </w:t>
      </w:r>
      <w:r w:rsidR="006C59C7">
        <w:rPr>
          <w:rFonts w:cs="Tahoma"/>
        </w:rPr>
        <w:t xml:space="preserve">for </w:t>
      </w:r>
      <w:r w:rsidR="00ED44F3">
        <w:rPr>
          <w:rFonts w:cs="Tahoma"/>
        </w:rPr>
        <w:t xml:space="preserve">the </w:t>
      </w:r>
      <w:r w:rsidR="006C59C7">
        <w:rPr>
          <w:rFonts w:cs="Tahoma"/>
        </w:rPr>
        <w:t>Primary School competition</w:t>
      </w:r>
      <w:r w:rsidR="00ED44F3">
        <w:rPr>
          <w:rFonts w:cs="Tahoma"/>
        </w:rPr>
        <w:t>s</w:t>
      </w:r>
      <w:r w:rsidR="006C59C7">
        <w:rPr>
          <w:rFonts w:cs="Tahoma"/>
        </w:rPr>
        <w:t xml:space="preserve"> </w:t>
      </w:r>
      <w:r>
        <w:rPr>
          <w:rFonts w:cs="Tahoma"/>
        </w:rPr>
        <w:t>links with their local School</w:t>
      </w:r>
      <w:r w:rsidR="006C59C7">
        <w:rPr>
          <w:rFonts w:cs="Tahoma"/>
        </w:rPr>
        <w:t xml:space="preserve"> G</w:t>
      </w:r>
      <w:r w:rsidR="00FD6E81">
        <w:rPr>
          <w:rFonts w:cs="Tahoma"/>
        </w:rPr>
        <w:t>ames Organis</w:t>
      </w:r>
      <w:r w:rsidR="006C59C7">
        <w:rPr>
          <w:rFonts w:cs="Tahoma"/>
        </w:rPr>
        <w:t xml:space="preserve">er </w:t>
      </w:r>
      <w:r w:rsidR="00960ED5">
        <w:rPr>
          <w:rFonts w:cs="Tahoma"/>
        </w:rPr>
        <w:t xml:space="preserve">and vice versa </w:t>
      </w:r>
      <w:r w:rsidR="006C59C7">
        <w:rPr>
          <w:rFonts w:cs="Tahoma"/>
        </w:rPr>
        <w:t xml:space="preserve">for the co-ordination of the Level 2 Inter-School local competitions. </w:t>
      </w:r>
    </w:p>
    <w:p w14:paraId="2748E305" w14:textId="77777777" w:rsidR="002A4EE4" w:rsidRDefault="002A4EE4" w:rsidP="00CF63A0">
      <w:pPr>
        <w:jc w:val="both"/>
        <w:rPr>
          <w:rFonts w:cs="Tahoma"/>
        </w:rPr>
      </w:pPr>
    </w:p>
    <w:p w14:paraId="3239FCA7" w14:textId="26BAF599" w:rsidR="00152C40" w:rsidRDefault="002A4EE4" w:rsidP="00CF63A0">
      <w:pPr>
        <w:jc w:val="both"/>
        <w:rPr>
          <w:rFonts w:cs="Tahoma"/>
        </w:rPr>
      </w:pPr>
      <w:r>
        <w:rPr>
          <w:rFonts w:cs="Tahoma"/>
        </w:rPr>
        <w:t xml:space="preserve">The national competition is sponsored by Danone. The Cheshire U11 tournaments are sponsored by </w:t>
      </w:r>
      <w:r w:rsidR="00E5575A">
        <w:rPr>
          <w:rFonts w:cs="Tahoma"/>
        </w:rPr>
        <w:t>MORNFLAKE</w:t>
      </w:r>
      <w:r>
        <w:rPr>
          <w:rFonts w:cs="Tahoma"/>
        </w:rPr>
        <w:t xml:space="preserve"> and </w:t>
      </w:r>
      <w:r w:rsidR="00BB3E19">
        <w:rPr>
          <w:rFonts w:cs="Tahoma"/>
        </w:rPr>
        <w:t>PROSEAL UK</w:t>
      </w:r>
      <w:r>
        <w:rPr>
          <w:rFonts w:cs="Tahoma"/>
        </w:rPr>
        <w:t xml:space="preserve">; the U9 Girls’ tournament by </w:t>
      </w:r>
      <w:r w:rsidR="007061C5">
        <w:rPr>
          <w:rFonts w:cs="Tahoma"/>
        </w:rPr>
        <w:t>the Whitlow Family</w:t>
      </w:r>
      <w:r>
        <w:rPr>
          <w:rFonts w:cs="Tahoma"/>
        </w:rPr>
        <w:t>.</w:t>
      </w:r>
      <w:r w:rsidR="00033BF4">
        <w:rPr>
          <w:rFonts w:cs="Tahoma"/>
        </w:rPr>
        <w:t xml:space="preserve"> </w:t>
      </w:r>
      <w:r w:rsidR="001D3FCC">
        <w:rPr>
          <w:rFonts w:cs="Tahoma"/>
        </w:rPr>
        <w:t xml:space="preserve"> </w:t>
      </w:r>
    </w:p>
    <w:p w14:paraId="759E513B" w14:textId="77777777" w:rsidR="00740BEF" w:rsidRDefault="00740BEF" w:rsidP="00CF63A0">
      <w:pPr>
        <w:jc w:val="both"/>
        <w:rPr>
          <w:rFonts w:cs="Tahoma"/>
        </w:rPr>
      </w:pPr>
    </w:p>
    <w:p w14:paraId="559F37F9" w14:textId="77777777" w:rsidR="007E6822" w:rsidRDefault="007E6822" w:rsidP="00CF63A0">
      <w:pPr>
        <w:jc w:val="both"/>
        <w:rPr>
          <w:rFonts w:cs="Tahoma"/>
        </w:rPr>
      </w:pPr>
    </w:p>
    <w:p w14:paraId="583328E4" w14:textId="77777777" w:rsidR="007E6822" w:rsidRDefault="007E6822" w:rsidP="00CF63A0">
      <w:pPr>
        <w:jc w:val="both"/>
        <w:rPr>
          <w:rFonts w:cs="Tahoma"/>
        </w:rPr>
      </w:pPr>
    </w:p>
    <w:p w14:paraId="3DB4A013" w14:textId="77777777" w:rsidR="007E6822" w:rsidRDefault="007E6822" w:rsidP="00CF63A0">
      <w:pPr>
        <w:jc w:val="both"/>
        <w:rPr>
          <w:rFonts w:cs="Tahoma"/>
        </w:rPr>
      </w:pPr>
    </w:p>
    <w:p w14:paraId="556DCC4C" w14:textId="77777777" w:rsidR="002A4EE4" w:rsidRDefault="002A4EE4" w:rsidP="002A4EE4">
      <w:pPr>
        <w:jc w:val="center"/>
        <w:rPr>
          <w:rFonts w:cs="Tahoma"/>
          <w:b/>
          <w:u w:val="single"/>
        </w:rPr>
      </w:pPr>
    </w:p>
    <w:p w14:paraId="70435FD1" w14:textId="77777777" w:rsidR="002A4EE4" w:rsidRPr="002A4EE4" w:rsidRDefault="002A4EE4" w:rsidP="002A4EE4">
      <w:pPr>
        <w:jc w:val="center"/>
        <w:rPr>
          <w:rFonts w:cs="Tahoma"/>
          <w:b/>
          <w:u w:val="single"/>
        </w:rPr>
      </w:pPr>
      <w:r w:rsidRPr="002A4EE4">
        <w:rPr>
          <w:rFonts w:cs="Tahoma"/>
          <w:b/>
          <w:u w:val="single"/>
        </w:rPr>
        <w:t>The following provides the competition details and laws of the game.</w:t>
      </w:r>
    </w:p>
    <w:p w14:paraId="63BFB774" w14:textId="77777777" w:rsidR="002A4EE4" w:rsidRDefault="002A4EE4" w:rsidP="00CF63A0">
      <w:pPr>
        <w:jc w:val="both"/>
        <w:rPr>
          <w:rFonts w:cs="Tahoma"/>
        </w:rPr>
      </w:pPr>
    </w:p>
    <w:p w14:paraId="4CEDD7F3" w14:textId="77777777" w:rsidR="00CF63A0" w:rsidRDefault="00CF63A0" w:rsidP="00CF63A0">
      <w:pPr>
        <w:jc w:val="both"/>
        <w:rPr>
          <w:rFonts w:cs="Tahoma"/>
        </w:rPr>
      </w:pPr>
      <w:r>
        <w:rPr>
          <w:rFonts w:cs="Tahoma"/>
        </w:rPr>
        <w:t>The Cheshire School</w:t>
      </w:r>
      <w:r w:rsidR="00960ED5">
        <w:rPr>
          <w:rFonts w:cs="Tahoma"/>
        </w:rPr>
        <w:t>s</w:t>
      </w:r>
      <w:r>
        <w:rPr>
          <w:rFonts w:cs="Tahoma"/>
        </w:rPr>
        <w:t xml:space="preserve"> FA County </w:t>
      </w:r>
      <w:r w:rsidR="00B6135D">
        <w:rPr>
          <w:rFonts w:cs="Tahoma"/>
        </w:rPr>
        <w:t>Final</w:t>
      </w:r>
      <w:r>
        <w:rPr>
          <w:rFonts w:cs="Tahoma"/>
        </w:rPr>
        <w:t>s</w:t>
      </w:r>
      <w:r w:rsidR="00152C40">
        <w:rPr>
          <w:rFonts w:cs="Tahoma"/>
        </w:rPr>
        <w:t xml:space="preserve"> (Level 3 event)</w:t>
      </w:r>
      <w:r>
        <w:rPr>
          <w:rFonts w:cs="Tahoma"/>
        </w:rPr>
        <w:t xml:space="preserve"> are being held on –</w:t>
      </w:r>
    </w:p>
    <w:p w14:paraId="5B8253F3" w14:textId="77777777" w:rsidR="00CF63A0" w:rsidRDefault="00CF63A0" w:rsidP="00CF63A0">
      <w:pPr>
        <w:jc w:val="both"/>
        <w:rPr>
          <w:rFonts w:cs="Tahoma"/>
        </w:rPr>
      </w:pPr>
    </w:p>
    <w:p w14:paraId="31DB86D7" w14:textId="328B3D31" w:rsidR="00754DE1" w:rsidRDefault="00CF63A0" w:rsidP="00CF63A0">
      <w:pPr>
        <w:jc w:val="both"/>
        <w:rPr>
          <w:rFonts w:cs="Tahoma"/>
        </w:rPr>
      </w:pPr>
      <w:r w:rsidRPr="00C6101C">
        <w:rPr>
          <w:rFonts w:cs="Tahoma"/>
          <w:u w:val="single"/>
        </w:rPr>
        <w:t>Thursday</w:t>
      </w:r>
      <w:r w:rsidR="007061C5">
        <w:rPr>
          <w:rFonts w:cs="Tahoma"/>
          <w:u w:val="single"/>
        </w:rPr>
        <w:t xml:space="preserve"> </w:t>
      </w:r>
      <w:r w:rsidR="00740BEF" w:rsidRPr="00C6101C">
        <w:rPr>
          <w:rFonts w:cs="Tahoma"/>
          <w:u w:val="single"/>
        </w:rPr>
        <w:t>2</w:t>
      </w:r>
      <w:r w:rsidR="007061C5">
        <w:rPr>
          <w:rFonts w:cs="Tahoma"/>
          <w:u w:val="single"/>
        </w:rPr>
        <w:t>3</w:t>
      </w:r>
      <w:r w:rsidR="00740BEF" w:rsidRPr="00C6101C">
        <w:rPr>
          <w:rFonts w:cs="Tahoma"/>
          <w:u w:val="single"/>
        </w:rPr>
        <w:t xml:space="preserve"> January 20</w:t>
      </w:r>
      <w:r w:rsidR="007061C5">
        <w:rPr>
          <w:rFonts w:cs="Tahoma"/>
          <w:u w:val="single"/>
        </w:rPr>
        <w:t>20</w:t>
      </w:r>
      <w:r w:rsidR="00740BEF">
        <w:rPr>
          <w:rFonts w:cs="Tahoma"/>
        </w:rPr>
        <w:t>, 12.3</w:t>
      </w:r>
      <w:r>
        <w:rPr>
          <w:rFonts w:cs="Tahoma"/>
        </w:rPr>
        <w:t xml:space="preserve">0 to 4.00pm at The Alexandra Soccer Centre, </w:t>
      </w:r>
      <w:r w:rsidRPr="00CF63A0">
        <w:rPr>
          <w:rFonts w:cs="Tahoma"/>
        </w:rPr>
        <w:t>Crewe Road</w:t>
      </w:r>
      <w:r>
        <w:rPr>
          <w:rFonts w:cs="Tahoma"/>
        </w:rPr>
        <w:t xml:space="preserve">, </w:t>
      </w:r>
      <w:proofErr w:type="spellStart"/>
      <w:r w:rsidRPr="00CF63A0">
        <w:rPr>
          <w:rFonts w:cs="Tahoma"/>
        </w:rPr>
        <w:t>Shavington</w:t>
      </w:r>
      <w:proofErr w:type="spellEnd"/>
      <w:r>
        <w:rPr>
          <w:rFonts w:cs="Tahoma"/>
        </w:rPr>
        <w:t xml:space="preserve">, </w:t>
      </w:r>
      <w:r w:rsidRPr="00CF63A0">
        <w:rPr>
          <w:rFonts w:cs="Tahoma"/>
        </w:rPr>
        <w:t>Crewe</w:t>
      </w:r>
      <w:r>
        <w:rPr>
          <w:rFonts w:cs="Tahoma"/>
        </w:rPr>
        <w:t xml:space="preserve"> </w:t>
      </w:r>
      <w:r w:rsidRPr="00CF63A0">
        <w:rPr>
          <w:rFonts w:cs="Tahoma"/>
        </w:rPr>
        <w:t>CW2 5AF</w:t>
      </w:r>
      <w:r>
        <w:rPr>
          <w:rFonts w:cs="Tahoma"/>
        </w:rPr>
        <w:t xml:space="preserve"> for the </w:t>
      </w:r>
      <w:r w:rsidRPr="0081168F">
        <w:rPr>
          <w:rFonts w:cs="Tahoma"/>
          <w:b/>
        </w:rPr>
        <w:t xml:space="preserve">U11 </w:t>
      </w:r>
      <w:r w:rsidR="00740BEF">
        <w:rPr>
          <w:rFonts w:cs="Tahoma"/>
          <w:b/>
        </w:rPr>
        <w:t xml:space="preserve">Mixed </w:t>
      </w:r>
      <w:r w:rsidRPr="0081168F">
        <w:rPr>
          <w:rFonts w:cs="Tahoma"/>
          <w:b/>
        </w:rPr>
        <w:t>7-a-side Schools’ Cup for School Team</w:t>
      </w:r>
      <w:r w:rsidRPr="007D1FBF">
        <w:rPr>
          <w:rFonts w:cs="Tahoma"/>
          <w:b/>
        </w:rPr>
        <w:t>s</w:t>
      </w:r>
      <w:r w:rsidR="00725B74">
        <w:rPr>
          <w:rFonts w:cs="Tahoma"/>
          <w:b/>
        </w:rPr>
        <w:t>.</w:t>
      </w:r>
    </w:p>
    <w:p w14:paraId="4DD0BFB8" w14:textId="77777777" w:rsidR="00CF63A0" w:rsidRDefault="00CF63A0" w:rsidP="00CF63A0">
      <w:pPr>
        <w:jc w:val="both"/>
        <w:rPr>
          <w:rFonts w:cs="Tahoma"/>
        </w:rPr>
      </w:pPr>
    </w:p>
    <w:p w14:paraId="5C57D8F9" w14:textId="7D82DDBF" w:rsidR="00CF63A0" w:rsidRDefault="00CF63A0" w:rsidP="00CF63A0">
      <w:pPr>
        <w:jc w:val="both"/>
        <w:rPr>
          <w:rFonts w:cs="Tahoma"/>
        </w:rPr>
      </w:pPr>
      <w:r w:rsidRPr="00C6101C">
        <w:rPr>
          <w:rFonts w:cs="Tahoma"/>
          <w:u w:val="single"/>
        </w:rPr>
        <w:t xml:space="preserve">Friday </w:t>
      </w:r>
      <w:r w:rsidR="007E6822" w:rsidRPr="00C6101C">
        <w:rPr>
          <w:rFonts w:cs="Tahoma"/>
          <w:u w:val="single"/>
        </w:rPr>
        <w:t>2</w:t>
      </w:r>
      <w:r w:rsidR="007061C5">
        <w:rPr>
          <w:rFonts w:cs="Tahoma"/>
          <w:u w:val="single"/>
        </w:rPr>
        <w:t>4</w:t>
      </w:r>
      <w:r w:rsidR="007E6822" w:rsidRPr="00C6101C">
        <w:rPr>
          <w:rFonts w:cs="Tahoma"/>
          <w:u w:val="single"/>
        </w:rPr>
        <w:t xml:space="preserve"> January 20</w:t>
      </w:r>
      <w:r w:rsidR="007061C5">
        <w:rPr>
          <w:rFonts w:cs="Tahoma"/>
          <w:u w:val="single"/>
        </w:rPr>
        <w:t>20</w:t>
      </w:r>
      <w:r w:rsidR="00740BEF">
        <w:rPr>
          <w:rFonts w:cs="Tahoma"/>
        </w:rPr>
        <w:t>, 12.3</w:t>
      </w:r>
      <w:r>
        <w:rPr>
          <w:rFonts w:cs="Tahoma"/>
        </w:rPr>
        <w:t xml:space="preserve">0 to 4.00pm at The Alexandra Soccer Centre, </w:t>
      </w:r>
      <w:r w:rsidRPr="00CF63A0">
        <w:rPr>
          <w:rFonts w:cs="Tahoma"/>
        </w:rPr>
        <w:t>Crewe Road</w:t>
      </w:r>
      <w:r>
        <w:rPr>
          <w:rFonts w:cs="Tahoma"/>
        </w:rPr>
        <w:t xml:space="preserve">, </w:t>
      </w:r>
      <w:proofErr w:type="spellStart"/>
      <w:r w:rsidRPr="00CF63A0">
        <w:rPr>
          <w:rFonts w:cs="Tahoma"/>
        </w:rPr>
        <w:t>Shavington</w:t>
      </w:r>
      <w:proofErr w:type="spellEnd"/>
      <w:r>
        <w:rPr>
          <w:rFonts w:cs="Tahoma"/>
        </w:rPr>
        <w:t xml:space="preserve">, </w:t>
      </w:r>
      <w:r w:rsidRPr="00CF63A0">
        <w:rPr>
          <w:rFonts w:cs="Tahoma"/>
        </w:rPr>
        <w:t>Crewe</w:t>
      </w:r>
      <w:r>
        <w:rPr>
          <w:rFonts w:cs="Tahoma"/>
        </w:rPr>
        <w:t xml:space="preserve"> </w:t>
      </w:r>
      <w:r w:rsidRPr="00CF63A0">
        <w:rPr>
          <w:rFonts w:cs="Tahoma"/>
        </w:rPr>
        <w:t>CW2 5AF</w:t>
      </w:r>
      <w:r>
        <w:rPr>
          <w:rFonts w:cs="Tahoma"/>
        </w:rPr>
        <w:t xml:space="preserve"> for the </w:t>
      </w:r>
      <w:r w:rsidRPr="0081168F">
        <w:rPr>
          <w:rFonts w:cs="Tahoma"/>
          <w:b/>
        </w:rPr>
        <w:t>U11 7-a-side Schools’ Cup for Girls</w:t>
      </w:r>
      <w:r>
        <w:rPr>
          <w:rFonts w:cs="Tahoma"/>
        </w:rPr>
        <w:t>.</w:t>
      </w:r>
    </w:p>
    <w:p w14:paraId="312BAE36" w14:textId="77777777" w:rsidR="00044BF1" w:rsidRDefault="00044BF1" w:rsidP="00CF63A0">
      <w:pPr>
        <w:jc w:val="both"/>
        <w:rPr>
          <w:rFonts w:cs="Tahoma"/>
        </w:rPr>
      </w:pPr>
    </w:p>
    <w:p w14:paraId="73C71AB7" w14:textId="33BCF85B" w:rsidR="00044BF1" w:rsidRPr="00044BF1" w:rsidRDefault="00044BF1" w:rsidP="00CF63A0">
      <w:pPr>
        <w:jc w:val="both"/>
        <w:rPr>
          <w:rFonts w:cs="Tahoma"/>
          <w:b/>
        </w:rPr>
      </w:pPr>
      <w:r w:rsidRPr="00806202">
        <w:rPr>
          <w:rFonts w:cs="Tahoma"/>
          <w:u w:val="single"/>
        </w:rPr>
        <w:t>Monday 2</w:t>
      </w:r>
      <w:r w:rsidR="007061C5">
        <w:rPr>
          <w:rFonts w:cs="Tahoma"/>
          <w:u w:val="single"/>
        </w:rPr>
        <w:t>7</w:t>
      </w:r>
      <w:r w:rsidRPr="00806202">
        <w:rPr>
          <w:rFonts w:cs="Tahoma"/>
          <w:u w:val="single"/>
        </w:rPr>
        <w:t xml:space="preserve"> January 20</w:t>
      </w:r>
      <w:r w:rsidR="007061C5">
        <w:rPr>
          <w:rFonts w:cs="Tahoma"/>
          <w:u w:val="single"/>
        </w:rPr>
        <w:t>20</w:t>
      </w:r>
      <w:r>
        <w:rPr>
          <w:rFonts w:cs="Tahoma"/>
        </w:rPr>
        <w:t xml:space="preserve">, 12.30 to 4.00pm at The Alexandra Soccer Centre, Crewe Road, </w:t>
      </w:r>
      <w:proofErr w:type="spellStart"/>
      <w:r>
        <w:rPr>
          <w:rFonts w:cs="Tahoma"/>
        </w:rPr>
        <w:t>Shavington</w:t>
      </w:r>
      <w:proofErr w:type="spellEnd"/>
      <w:r>
        <w:rPr>
          <w:rFonts w:cs="Tahoma"/>
        </w:rPr>
        <w:t xml:space="preserve">, Crewe CW2 5AF for the </w:t>
      </w:r>
      <w:r>
        <w:rPr>
          <w:rFonts w:cs="Tahoma"/>
          <w:b/>
        </w:rPr>
        <w:t xml:space="preserve">U11 mixed 7-a-side Small Schools Soccer Sevens </w:t>
      </w:r>
      <w:r>
        <w:rPr>
          <w:rFonts w:cs="Tahoma"/>
        </w:rPr>
        <w:t xml:space="preserve">and </w:t>
      </w:r>
      <w:r>
        <w:rPr>
          <w:rFonts w:cs="Tahoma"/>
          <w:b/>
        </w:rPr>
        <w:t>U9 5-a-side for Girls competition.</w:t>
      </w:r>
    </w:p>
    <w:p w14:paraId="3858DB29" w14:textId="77777777" w:rsidR="00754DE1" w:rsidRDefault="00754DE1" w:rsidP="00754DE1">
      <w:pPr>
        <w:rPr>
          <w:rFonts w:cs="Tahoma"/>
        </w:rPr>
      </w:pPr>
    </w:p>
    <w:p w14:paraId="43DC9753" w14:textId="77777777" w:rsidR="00754DE1" w:rsidRPr="00806202" w:rsidRDefault="00754DE1" w:rsidP="009528AF">
      <w:pPr>
        <w:rPr>
          <w:rFonts w:cs="Tahoma"/>
          <w:b/>
          <w:u w:val="single"/>
        </w:rPr>
      </w:pPr>
      <w:r w:rsidRPr="00806202">
        <w:rPr>
          <w:rFonts w:cs="Tahoma"/>
          <w:b/>
          <w:u w:val="single"/>
        </w:rPr>
        <w:t xml:space="preserve">Competition </w:t>
      </w:r>
      <w:r w:rsidR="008E6EFE" w:rsidRPr="00806202">
        <w:rPr>
          <w:rFonts w:cs="Tahoma"/>
          <w:b/>
          <w:u w:val="single"/>
        </w:rPr>
        <w:t>Details</w:t>
      </w:r>
      <w:r w:rsidRPr="00806202">
        <w:rPr>
          <w:rFonts w:cs="Tahoma"/>
          <w:b/>
          <w:u w:val="single"/>
        </w:rPr>
        <w:t>:</w:t>
      </w:r>
    </w:p>
    <w:p w14:paraId="00A6266B" w14:textId="77777777" w:rsidR="00800E2E" w:rsidRPr="00800E2E" w:rsidRDefault="00800E2E" w:rsidP="009528AF">
      <w:pPr>
        <w:rPr>
          <w:rFonts w:cs="Tahoma"/>
          <w:b/>
        </w:rPr>
      </w:pPr>
    </w:p>
    <w:p w14:paraId="011C937E" w14:textId="39136A40" w:rsidR="0080214F" w:rsidRDefault="007E6822" w:rsidP="0080214F">
      <w:pPr>
        <w:jc w:val="both"/>
        <w:rPr>
          <w:rFonts w:cs="Tahoma"/>
        </w:rPr>
      </w:pPr>
      <w:r>
        <w:rPr>
          <w:rFonts w:cs="Tahoma"/>
        </w:rPr>
        <w:t>Please provide t</w:t>
      </w:r>
      <w:r w:rsidR="0080214F">
        <w:rPr>
          <w:rFonts w:cs="Tahoma"/>
        </w:rPr>
        <w:t>he full contact details</w:t>
      </w:r>
      <w:r>
        <w:rPr>
          <w:rFonts w:cs="Tahoma"/>
        </w:rPr>
        <w:t xml:space="preserve"> </w:t>
      </w:r>
      <w:r w:rsidR="0080214F">
        <w:rPr>
          <w:rFonts w:cs="Tahoma"/>
        </w:rPr>
        <w:t>of the Primary School</w:t>
      </w:r>
      <w:r w:rsidR="00E734B6">
        <w:rPr>
          <w:rFonts w:cs="Tahoma"/>
        </w:rPr>
        <w:t xml:space="preserve">s progressing to the County Finals for </w:t>
      </w:r>
      <w:r w:rsidR="0080214F">
        <w:rPr>
          <w:rFonts w:cs="Tahoma"/>
        </w:rPr>
        <w:t>each of the competitions</w:t>
      </w:r>
      <w:r>
        <w:rPr>
          <w:rFonts w:cs="Tahoma"/>
        </w:rPr>
        <w:t xml:space="preserve"> (appendix A</w:t>
      </w:r>
      <w:r w:rsidR="00AA1634">
        <w:rPr>
          <w:rFonts w:cs="Tahoma"/>
        </w:rPr>
        <w:t xml:space="preserve"> </w:t>
      </w:r>
      <w:r>
        <w:rPr>
          <w:rFonts w:cs="Tahoma"/>
        </w:rPr>
        <w:t>- a separate sheet for each School)</w:t>
      </w:r>
      <w:r w:rsidR="0080214F">
        <w:rPr>
          <w:rFonts w:cs="Tahoma"/>
        </w:rPr>
        <w:t xml:space="preserve"> </w:t>
      </w:r>
      <w:r w:rsidR="00D02853">
        <w:rPr>
          <w:rFonts w:cs="Tahoma"/>
        </w:rPr>
        <w:t>and</w:t>
      </w:r>
      <w:r w:rsidR="00E734B6">
        <w:rPr>
          <w:rFonts w:cs="Tahoma"/>
        </w:rPr>
        <w:t xml:space="preserve"> be returned </w:t>
      </w:r>
      <w:r w:rsidR="0080214F">
        <w:rPr>
          <w:rFonts w:cs="Tahoma"/>
        </w:rPr>
        <w:t xml:space="preserve">by the closed date of </w:t>
      </w:r>
      <w:r w:rsidR="0080214F" w:rsidRPr="00754DE1">
        <w:rPr>
          <w:rFonts w:cs="Tahoma"/>
          <w:b/>
        </w:rPr>
        <w:t xml:space="preserve">Monday </w:t>
      </w:r>
      <w:r>
        <w:rPr>
          <w:rFonts w:cs="Tahoma"/>
          <w:b/>
        </w:rPr>
        <w:t>1</w:t>
      </w:r>
      <w:r w:rsidR="007061C5">
        <w:rPr>
          <w:rFonts w:cs="Tahoma"/>
          <w:b/>
        </w:rPr>
        <w:t>3</w:t>
      </w:r>
      <w:r w:rsidR="0080214F" w:rsidRPr="00754DE1">
        <w:rPr>
          <w:rFonts w:cs="Tahoma"/>
          <w:b/>
        </w:rPr>
        <w:t xml:space="preserve"> January 20</w:t>
      </w:r>
      <w:r w:rsidR="007061C5">
        <w:rPr>
          <w:rFonts w:cs="Tahoma"/>
          <w:b/>
        </w:rPr>
        <w:t>20</w:t>
      </w:r>
      <w:r w:rsidR="0080214F">
        <w:rPr>
          <w:rFonts w:cs="Tahoma"/>
        </w:rPr>
        <w:t xml:space="preserve"> to: </w:t>
      </w:r>
    </w:p>
    <w:p w14:paraId="4052FA3A" w14:textId="1B0F9B02" w:rsidR="00E5575A" w:rsidRPr="00AE38C6" w:rsidRDefault="00E5575A" w:rsidP="0080214F">
      <w:pPr>
        <w:jc w:val="both"/>
        <w:rPr>
          <w:rFonts w:cs="Tahoma"/>
          <w:b/>
        </w:rPr>
      </w:pPr>
      <w:r>
        <w:rPr>
          <w:rFonts w:cs="Tahoma"/>
        </w:rPr>
        <w:br/>
      </w:r>
      <w:r w:rsidRPr="00AE38C6">
        <w:rPr>
          <w:rFonts w:cs="Tahoma"/>
          <w:b/>
        </w:rPr>
        <w:t xml:space="preserve">Tracy </w:t>
      </w:r>
      <w:proofErr w:type="spellStart"/>
      <w:r w:rsidRPr="00AE38C6">
        <w:rPr>
          <w:rFonts w:cs="Tahoma"/>
          <w:b/>
        </w:rPr>
        <w:t>Horth</w:t>
      </w:r>
      <w:proofErr w:type="spellEnd"/>
      <w:r w:rsidRPr="00AE38C6">
        <w:rPr>
          <w:rFonts w:cs="Tahoma"/>
          <w:b/>
        </w:rPr>
        <w:t>: tracy</w:t>
      </w:r>
      <w:r w:rsidR="00BB3E19">
        <w:rPr>
          <w:rFonts w:cs="Tahoma"/>
          <w:b/>
        </w:rPr>
        <w:t>cheshireschoolsfa</w:t>
      </w:r>
      <w:r w:rsidRPr="00AE38C6">
        <w:rPr>
          <w:rFonts w:cs="Tahoma"/>
          <w:b/>
        </w:rPr>
        <w:t>@</w:t>
      </w:r>
      <w:r w:rsidR="00BB3E19">
        <w:rPr>
          <w:rFonts w:cs="Tahoma"/>
          <w:b/>
        </w:rPr>
        <w:t>outlook</w:t>
      </w:r>
      <w:r w:rsidRPr="00AE38C6">
        <w:rPr>
          <w:rFonts w:cs="Tahoma"/>
          <w:b/>
        </w:rPr>
        <w:t>.com</w:t>
      </w:r>
    </w:p>
    <w:p w14:paraId="4A5663EA" w14:textId="77777777" w:rsidR="0080214F" w:rsidRDefault="0080214F" w:rsidP="0080214F">
      <w:pPr>
        <w:jc w:val="both"/>
        <w:rPr>
          <w:rFonts w:cs="Tahoma"/>
        </w:rPr>
      </w:pPr>
    </w:p>
    <w:p w14:paraId="6F43D542" w14:textId="77777777" w:rsidR="0080214F" w:rsidRDefault="00E5575A" w:rsidP="0080214F">
      <w:pPr>
        <w:rPr>
          <w:rFonts w:cs="Tahoma"/>
        </w:rPr>
      </w:pPr>
      <w:r>
        <w:rPr>
          <w:rFonts w:cs="Tahoma"/>
        </w:rPr>
        <w:t>E</w:t>
      </w:r>
      <w:r w:rsidR="0080214F">
        <w:rPr>
          <w:rFonts w:cs="Tahoma"/>
        </w:rPr>
        <w:t xml:space="preserve">ach Primary School attending the County Finals will receive </w:t>
      </w:r>
      <w:r w:rsidR="00C75C61">
        <w:rPr>
          <w:rFonts w:cs="Tahoma"/>
        </w:rPr>
        <w:t xml:space="preserve">a </w:t>
      </w:r>
      <w:r w:rsidR="00C75C61" w:rsidRPr="00960ED5">
        <w:rPr>
          <w:rFonts w:cs="Tahoma"/>
          <w:b/>
        </w:rPr>
        <w:t>confirmation</w:t>
      </w:r>
      <w:r w:rsidR="00C75C61">
        <w:rPr>
          <w:rFonts w:cs="Tahoma"/>
        </w:rPr>
        <w:t xml:space="preserve"> letter with full details of the event </w:t>
      </w:r>
      <w:r w:rsidR="0080214F">
        <w:rPr>
          <w:rFonts w:cs="Tahoma"/>
        </w:rPr>
        <w:t xml:space="preserve">prior to the competition finals. </w:t>
      </w:r>
    </w:p>
    <w:p w14:paraId="1859293C" w14:textId="77777777" w:rsidR="00CF63A0" w:rsidRDefault="00CF63A0" w:rsidP="00CF63A0">
      <w:pPr>
        <w:jc w:val="both"/>
        <w:rPr>
          <w:rFonts w:cs="Tahoma"/>
        </w:rPr>
      </w:pPr>
    </w:p>
    <w:p w14:paraId="2F8F97C6" w14:textId="77777777" w:rsidR="00F13B72" w:rsidRDefault="00800E2E" w:rsidP="00CF63A0">
      <w:pPr>
        <w:jc w:val="both"/>
        <w:rPr>
          <w:rFonts w:cs="Tahoma"/>
          <w:b/>
        </w:rPr>
      </w:pPr>
      <w:r w:rsidRPr="00800E2E">
        <w:rPr>
          <w:rFonts w:cs="Tahoma"/>
          <w:b/>
        </w:rPr>
        <w:t>Eligibility</w:t>
      </w:r>
      <w:r w:rsidR="00F13B72" w:rsidRPr="00800E2E">
        <w:rPr>
          <w:rFonts w:cs="Tahoma"/>
          <w:b/>
        </w:rPr>
        <w:t>:</w:t>
      </w:r>
    </w:p>
    <w:p w14:paraId="32BE4A84" w14:textId="77777777" w:rsidR="00176DFA" w:rsidRPr="00800E2E" w:rsidRDefault="00176DFA" w:rsidP="00CF63A0">
      <w:pPr>
        <w:jc w:val="both"/>
        <w:rPr>
          <w:rFonts w:cs="Tahoma"/>
          <w:b/>
        </w:rPr>
      </w:pPr>
    </w:p>
    <w:p w14:paraId="493D7DA6" w14:textId="77777777" w:rsidR="00F13B72" w:rsidRDefault="00F13B72" w:rsidP="00CF63A0">
      <w:pPr>
        <w:jc w:val="both"/>
        <w:rPr>
          <w:rFonts w:cs="Tahoma"/>
        </w:rPr>
      </w:pPr>
      <w:r>
        <w:rPr>
          <w:rFonts w:cs="Tahoma"/>
        </w:rPr>
        <w:t>Only boys/girls receiving full-time education in accordance with the Education Acts, on the roll of a school affiliated to the ESFA</w:t>
      </w:r>
      <w:r w:rsidR="00740BEF">
        <w:rPr>
          <w:rFonts w:cs="Tahoma"/>
        </w:rPr>
        <w:t xml:space="preserve"> and to their Local Association.</w:t>
      </w:r>
    </w:p>
    <w:p w14:paraId="570A1F06" w14:textId="77777777" w:rsidR="00740BEF" w:rsidRDefault="00740BEF" w:rsidP="00CF63A0">
      <w:pPr>
        <w:jc w:val="both"/>
        <w:rPr>
          <w:rFonts w:cs="Tahoma"/>
        </w:rPr>
      </w:pPr>
    </w:p>
    <w:p w14:paraId="3A54FB3A" w14:textId="46BF6C96" w:rsidR="00754DE1" w:rsidRDefault="00754DE1" w:rsidP="00CF63A0">
      <w:pPr>
        <w:jc w:val="both"/>
        <w:rPr>
          <w:rFonts w:cs="Tahoma"/>
          <w:b/>
        </w:rPr>
      </w:pPr>
      <w:r>
        <w:rPr>
          <w:rFonts w:cs="Tahoma"/>
        </w:rPr>
        <w:t xml:space="preserve">To be eligible to enter the </w:t>
      </w:r>
      <w:r w:rsidRPr="00F06C0C">
        <w:rPr>
          <w:rFonts w:cs="Tahoma"/>
          <w:b/>
        </w:rPr>
        <w:t xml:space="preserve">Small Schools’ </w:t>
      </w:r>
      <w:r w:rsidR="00F06C0C">
        <w:rPr>
          <w:rFonts w:cs="Tahoma"/>
        </w:rPr>
        <w:t>competition</w:t>
      </w:r>
      <w:r>
        <w:rPr>
          <w:rFonts w:cs="Tahoma"/>
        </w:rPr>
        <w:t xml:space="preserve">, the affiliated school must have fewer than 100 pupils on Roll in Key Stage Two, and not more than 30 pupils in Year 6.  </w:t>
      </w:r>
      <w:r w:rsidRPr="00960ED5">
        <w:rPr>
          <w:rFonts w:cs="Tahoma"/>
          <w:b/>
        </w:rPr>
        <w:t>Please Note:</w:t>
      </w:r>
      <w:r>
        <w:rPr>
          <w:rFonts w:cs="Tahoma"/>
        </w:rPr>
        <w:t xml:space="preserve"> Schools th</w:t>
      </w:r>
      <w:r w:rsidR="000E7D25">
        <w:rPr>
          <w:rFonts w:cs="Tahoma"/>
        </w:rPr>
        <w:t>at qualify for the Small School</w:t>
      </w:r>
      <w:r>
        <w:rPr>
          <w:rFonts w:cs="Tahoma"/>
        </w:rPr>
        <w:t>s Soccer Se</w:t>
      </w:r>
      <w:r w:rsidR="000E7D25">
        <w:rPr>
          <w:rFonts w:cs="Tahoma"/>
        </w:rPr>
        <w:t>vens may</w:t>
      </w:r>
      <w:r w:rsidR="00F13B72">
        <w:rPr>
          <w:rFonts w:cs="Tahoma"/>
        </w:rPr>
        <w:t xml:space="preserve"> enter that competition </w:t>
      </w:r>
      <w:r>
        <w:rPr>
          <w:rFonts w:cs="Tahoma"/>
        </w:rPr>
        <w:t xml:space="preserve">OR the Schools’ </w:t>
      </w:r>
      <w:r w:rsidR="00BB3E19">
        <w:rPr>
          <w:rFonts w:cs="Tahoma"/>
        </w:rPr>
        <w:t>C</w:t>
      </w:r>
      <w:r>
        <w:rPr>
          <w:rFonts w:cs="Tahoma"/>
        </w:rPr>
        <w:t xml:space="preserve">up for School teams – </w:t>
      </w:r>
      <w:r w:rsidRPr="003844E3">
        <w:rPr>
          <w:rFonts w:cs="Tahoma"/>
          <w:b/>
        </w:rPr>
        <w:t>not both</w:t>
      </w:r>
      <w:r w:rsidR="00960ED5">
        <w:rPr>
          <w:rFonts w:cs="Tahoma"/>
          <w:b/>
        </w:rPr>
        <w:t>.</w:t>
      </w:r>
    </w:p>
    <w:p w14:paraId="6936B5F0" w14:textId="77777777" w:rsidR="00800E2E" w:rsidRDefault="00800E2E" w:rsidP="00CF63A0">
      <w:pPr>
        <w:jc w:val="both"/>
        <w:rPr>
          <w:rFonts w:cs="Tahoma"/>
          <w:b/>
        </w:rPr>
      </w:pPr>
    </w:p>
    <w:p w14:paraId="72EE982B" w14:textId="77777777" w:rsidR="00800E2E" w:rsidRPr="00800E2E" w:rsidRDefault="00800E2E" w:rsidP="00CF63A0">
      <w:pPr>
        <w:jc w:val="both"/>
        <w:rPr>
          <w:rFonts w:cs="Tahoma"/>
        </w:rPr>
      </w:pPr>
      <w:r w:rsidRPr="00800E2E">
        <w:rPr>
          <w:rFonts w:cs="Tahoma"/>
        </w:rPr>
        <w:t xml:space="preserve">These competitions are available to mixed teams except for the </w:t>
      </w:r>
      <w:r w:rsidR="00740BEF">
        <w:rPr>
          <w:rFonts w:cs="Tahoma"/>
        </w:rPr>
        <w:t>two</w:t>
      </w:r>
      <w:r w:rsidRPr="00800E2E">
        <w:rPr>
          <w:rFonts w:cs="Tahoma"/>
        </w:rPr>
        <w:t xml:space="preserve"> Girls’ </w:t>
      </w:r>
      <w:r w:rsidR="00740BEF">
        <w:rPr>
          <w:rFonts w:cs="Tahoma"/>
        </w:rPr>
        <w:t>competitions</w:t>
      </w:r>
      <w:r w:rsidRPr="00800E2E">
        <w:rPr>
          <w:rFonts w:cs="Tahoma"/>
        </w:rPr>
        <w:t xml:space="preserve">.  </w:t>
      </w:r>
      <w:r w:rsidR="00740BEF">
        <w:rPr>
          <w:rFonts w:cs="Tahoma"/>
          <w:i/>
        </w:rPr>
        <w:t>Note: these</w:t>
      </w:r>
      <w:r w:rsidRPr="00800E2E">
        <w:rPr>
          <w:rFonts w:cs="Tahoma"/>
          <w:i/>
        </w:rPr>
        <w:t xml:space="preserve"> competition</w:t>
      </w:r>
      <w:r w:rsidR="00740BEF">
        <w:rPr>
          <w:rFonts w:cs="Tahoma"/>
          <w:i/>
        </w:rPr>
        <w:t>s</w:t>
      </w:r>
      <w:r w:rsidRPr="00800E2E">
        <w:rPr>
          <w:rFonts w:cs="Tahoma"/>
          <w:i/>
        </w:rPr>
        <w:t xml:space="preserve"> </w:t>
      </w:r>
      <w:r w:rsidR="00740BEF">
        <w:rPr>
          <w:rFonts w:cs="Tahoma"/>
          <w:i/>
        </w:rPr>
        <w:t xml:space="preserve">are </w:t>
      </w:r>
      <w:r w:rsidRPr="00800E2E">
        <w:rPr>
          <w:rFonts w:cs="Tahoma"/>
          <w:i/>
        </w:rPr>
        <w:t>to enhance the qual</w:t>
      </w:r>
      <w:r w:rsidR="000E7D25">
        <w:rPr>
          <w:rFonts w:cs="Tahoma"/>
          <w:i/>
        </w:rPr>
        <w:t>ity of girls’ football which is</w:t>
      </w:r>
      <w:r w:rsidRPr="00800E2E">
        <w:rPr>
          <w:rFonts w:cs="Tahoma"/>
          <w:i/>
        </w:rPr>
        <w:t xml:space="preserve"> for single gender teams</w:t>
      </w:r>
      <w:r>
        <w:rPr>
          <w:rFonts w:cs="Tahoma"/>
          <w:i/>
        </w:rPr>
        <w:t>.</w:t>
      </w:r>
      <w:r w:rsidRPr="00800E2E">
        <w:rPr>
          <w:rFonts w:cs="Tahoma"/>
        </w:rPr>
        <w:t xml:space="preserve"> </w:t>
      </w:r>
    </w:p>
    <w:p w14:paraId="46509D9C" w14:textId="77777777" w:rsidR="00800E2E" w:rsidRPr="00A46181" w:rsidRDefault="00800E2E" w:rsidP="00CF63A0">
      <w:pPr>
        <w:jc w:val="both"/>
        <w:rPr>
          <w:rFonts w:cs="Arial"/>
          <w:b/>
        </w:rPr>
      </w:pPr>
    </w:p>
    <w:p w14:paraId="1DBB4A68" w14:textId="77777777" w:rsidR="00800E2E" w:rsidRDefault="008D61AF" w:rsidP="00CF63A0">
      <w:pPr>
        <w:jc w:val="both"/>
        <w:rPr>
          <w:rFonts w:cs="Arial"/>
          <w:b/>
        </w:rPr>
      </w:pPr>
      <w:r>
        <w:rPr>
          <w:rFonts w:cs="Arial"/>
          <w:b/>
        </w:rPr>
        <w:t xml:space="preserve">Team Requirements </w:t>
      </w:r>
    </w:p>
    <w:p w14:paraId="35223E5D" w14:textId="77777777" w:rsidR="00176DFA" w:rsidRPr="00A46181" w:rsidRDefault="00176DFA" w:rsidP="00CF63A0">
      <w:pPr>
        <w:jc w:val="both"/>
        <w:rPr>
          <w:rFonts w:cs="Arial"/>
          <w:b/>
        </w:rPr>
      </w:pPr>
    </w:p>
    <w:p w14:paraId="7DBF53AB" w14:textId="77777777" w:rsidR="00C46551" w:rsidRDefault="007E6822" w:rsidP="001930A6">
      <w:pPr>
        <w:autoSpaceDE w:val="0"/>
        <w:autoSpaceDN w:val="0"/>
        <w:adjustRightInd w:val="0"/>
        <w:rPr>
          <w:rFonts w:cs="Tahoma"/>
        </w:rPr>
      </w:pPr>
      <w:r>
        <w:rPr>
          <w:rFonts w:cs="Tahoma"/>
        </w:rPr>
        <w:t>For Years 5&amp;6 t</w:t>
      </w:r>
      <w:r w:rsidR="00800E2E" w:rsidRPr="001930A6">
        <w:rPr>
          <w:rFonts w:cs="Tahoma"/>
        </w:rPr>
        <w:t xml:space="preserve">he competition will be </w:t>
      </w:r>
      <w:r w:rsidR="007A5DC0" w:rsidRPr="001930A6">
        <w:rPr>
          <w:rFonts w:cs="Tahoma"/>
          <w:b/>
          <w:u w:val="single"/>
        </w:rPr>
        <w:t>7-a-s</w:t>
      </w:r>
      <w:r w:rsidR="00800E2E" w:rsidRPr="001930A6">
        <w:rPr>
          <w:rFonts w:cs="Tahoma"/>
          <w:b/>
          <w:u w:val="single"/>
        </w:rPr>
        <w:t>ide</w:t>
      </w:r>
      <w:r w:rsidR="00F06C0C" w:rsidRPr="001930A6">
        <w:rPr>
          <w:rFonts w:cs="Tahoma"/>
        </w:rPr>
        <w:t xml:space="preserve"> and </w:t>
      </w:r>
      <w:r w:rsidR="00800E2E" w:rsidRPr="001930A6">
        <w:rPr>
          <w:rFonts w:cs="Tahoma"/>
        </w:rPr>
        <w:t>squads may consist of a maximum of 10 players.</w:t>
      </w:r>
      <w:r w:rsidR="001930A6" w:rsidRPr="001930A6">
        <w:rPr>
          <w:rFonts w:cs="Tahoma"/>
        </w:rPr>
        <w:t xml:space="preserve">  </w:t>
      </w:r>
    </w:p>
    <w:p w14:paraId="2FF9B7D1" w14:textId="77777777" w:rsidR="007E6822" w:rsidRDefault="007E6822" w:rsidP="001930A6">
      <w:pPr>
        <w:autoSpaceDE w:val="0"/>
        <w:autoSpaceDN w:val="0"/>
        <w:adjustRightInd w:val="0"/>
        <w:rPr>
          <w:rFonts w:cs="Tahoma"/>
        </w:rPr>
      </w:pPr>
    </w:p>
    <w:p w14:paraId="1A0D8799" w14:textId="77777777" w:rsidR="007E6822" w:rsidRDefault="007E6822" w:rsidP="001930A6">
      <w:pPr>
        <w:autoSpaceDE w:val="0"/>
        <w:autoSpaceDN w:val="0"/>
        <w:adjustRightInd w:val="0"/>
        <w:rPr>
          <w:rFonts w:cs="Tahoma"/>
        </w:rPr>
      </w:pPr>
      <w:r>
        <w:rPr>
          <w:rFonts w:cs="Tahoma"/>
        </w:rPr>
        <w:t xml:space="preserve">For Years 3&amp;4 the competition will be </w:t>
      </w:r>
      <w:r w:rsidRPr="00D02853">
        <w:rPr>
          <w:rFonts w:cs="Tahoma"/>
          <w:b/>
          <w:u w:val="single"/>
        </w:rPr>
        <w:t>5-a-side</w:t>
      </w:r>
      <w:r>
        <w:rPr>
          <w:rFonts w:cs="Tahoma"/>
        </w:rPr>
        <w:t xml:space="preserve"> and squads may consist of a maximum of 8 players.</w:t>
      </w:r>
    </w:p>
    <w:p w14:paraId="1417B4AD" w14:textId="77777777" w:rsidR="00C46551" w:rsidRDefault="00C46551" w:rsidP="001930A6">
      <w:pPr>
        <w:autoSpaceDE w:val="0"/>
        <w:autoSpaceDN w:val="0"/>
        <w:adjustRightInd w:val="0"/>
        <w:rPr>
          <w:rFonts w:cs="Tahoma"/>
        </w:rPr>
      </w:pPr>
    </w:p>
    <w:p w14:paraId="6C7B1E3F" w14:textId="77777777" w:rsidR="00800E2E" w:rsidRDefault="008D61AF" w:rsidP="00CF63A0">
      <w:pPr>
        <w:jc w:val="both"/>
        <w:rPr>
          <w:rFonts w:cs="Arial"/>
          <w:b/>
        </w:rPr>
      </w:pPr>
      <w:r>
        <w:rPr>
          <w:rFonts w:cs="Arial"/>
          <w:b/>
        </w:rPr>
        <w:t>Competition Format</w:t>
      </w:r>
    </w:p>
    <w:p w14:paraId="4A444914" w14:textId="77777777" w:rsidR="00176DFA" w:rsidRDefault="00176DFA" w:rsidP="00CF63A0">
      <w:pPr>
        <w:jc w:val="both"/>
        <w:rPr>
          <w:rFonts w:cs="Arial"/>
          <w:b/>
        </w:rPr>
      </w:pPr>
    </w:p>
    <w:p w14:paraId="38B45736" w14:textId="77777777" w:rsidR="008D61AF" w:rsidRDefault="008D61AF" w:rsidP="008D61AF">
      <w:pPr>
        <w:jc w:val="both"/>
        <w:rPr>
          <w:rFonts w:cs="Arial"/>
        </w:rPr>
      </w:pPr>
      <w:r w:rsidRPr="00BC7E23">
        <w:rPr>
          <w:rFonts w:cs="Arial"/>
        </w:rPr>
        <w:t xml:space="preserve">To ensure local </w:t>
      </w:r>
      <w:r w:rsidR="00F06C0C">
        <w:rPr>
          <w:rFonts w:cs="Arial"/>
        </w:rPr>
        <w:t xml:space="preserve">Level 2 </w:t>
      </w:r>
      <w:r w:rsidRPr="00BC7E23">
        <w:rPr>
          <w:rFonts w:cs="Arial"/>
        </w:rPr>
        <w:t>District</w:t>
      </w:r>
      <w:r w:rsidR="00725B74">
        <w:rPr>
          <w:rFonts w:cs="Arial"/>
        </w:rPr>
        <w:t xml:space="preserve"> Schools FA</w:t>
      </w:r>
      <w:r w:rsidR="00F06C0C">
        <w:rPr>
          <w:rFonts w:cs="Arial"/>
        </w:rPr>
        <w:t>/School Games Area c</w:t>
      </w:r>
      <w:r w:rsidRPr="00BC7E23">
        <w:rPr>
          <w:rFonts w:cs="Arial"/>
        </w:rPr>
        <w:t>ompetitions are delivered there is flexibility in the competition format</w:t>
      </w:r>
      <w:r>
        <w:rPr>
          <w:rFonts w:cs="Arial"/>
        </w:rPr>
        <w:t xml:space="preserve"> – the ideal is as follows –</w:t>
      </w:r>
    </w:p>
    <w:p w14:paraId="79828F60" w14:textId="77777777" w:rsidR="00F06C0C" w:rsidRDefault="00F06C0C" w:rsidP="00CF63A0">
      <w:pPr>
        <w:jc w:val="both"/>
        <w:rPr>
          <w:rFonts w:cs="Arial"/>
        </w:rPr>
      </w:pPr>
    </w:p>
    <w:p w14:paraId="20C35122" w14:textId="77777777" w:rsidR="00A46181" w:rsidRDefault="00F435D4" w:rsidP="00CF63A0">
      <w:pPr>
        <w:jc w:val="both"/>
        <w:rPr>
          <w:rFonts w:cs="Arial"/>
        </w:rPr>
      </w:pPr>
      <w:r w:rsidRPr="00A46181">
        <w:rPr>
          <w:rFonts w:cs="Arial"/>
        </w:rPr>
        <w:t>Teams should play in ‘league format’, followed by a ‘knock-out’ section (if required depending on numbers) to determine a winner</w:t>
      </w:r>
      <w:r w:rsidR="00F06C0C">
        <w:rPr>
          <w:rFonts w:cs="Arial"/>
        </w:rPr>
        <w:t xml:space="preserve"> and runner up</w:t>
      </w:r>
      <w:r w:rsidRPr="00A46181">
        <w:rPr>
          <w:rFonts w:cs="Arial"/>
        </w:rPr>
        <w:t>.  This two section competition will ensure that every team will play more than one game.</w:t>
      </w:r>
    </w:p>
    <w:p w14:paraId="000C578D" w14:textId="77777777" w:rsidR="00A46181" w:rsidRPr="00A46181" w:rsidRDefault="00A46181" w:rsidP="00CF63A0">
      <w:pPr>
        <w:jc w:val="both"/>
        <w:rPr>
          <w:rFonts w:cs="Arial"/>
        </w:rPr>
      </w:pPr>
    </w:p>
    <w:p w14:paraId="748779A9" w14:textId="77777777" w:rsidR="00806202" w:rsidRDefault="00806202" w:rsidP="00CF63A0">
      <w:pPr>
        <w:jc w:val="both"/>
        <w:rPr>
          <w:rFonts w:cs="Arial"/>
        </w:rPr>
      </w:pPr>
    </w:p>
    <w:p w14:paraId="0C534681" w14:textId="77777777" w:rsidR="00806202" w:rsidRDefault="00806202" w:rsidP="00CF63A0">
      <w:pPr>
        <w:jc w:val="both"/>
        <w:rPr>
          <w:rFonts w:cs="Arial"/>
        </w:rPr>
      </w:pPr>
    </w:p>
    <w:p w14:paraId="71C47896" w14:textId="77777777" w:rsidR="00800E2E" w:rsidRPr="00A46181" w:rsidRDefault="00F435D4" w:rsidP="00CF63A0">
      <w:pPr>
        <w:jc w:val="both"/>
        <w:rPr>
          <w:rFonts w:cs="Arial"/>
        </w:rPr>
      </w:pPr>
      <w:proofErr w:type="gramStart"/>
      <w:r w:rsidRPr="00A46181">
        <w:rPr>
          <w:rFonts w:cs="Arial"/>
        </w:rPr>
        <w:lastRenderedPageBreak/>
        <w:t>Ideally t</w:t>
      </w:r>
      <w:r w:rsidR="00800E2E" w:rsidRPr="00A46181">
        <w:rPr>
          <w:rFonts w:cs="Arial"/>
        </w:rPr>
        <w:t xml:space="preserve">wo periods of </w:t>
      </w:r>
      <w:r w:rsidR="00D02853">
        <w:rPr>
          <w:rFonts w:cs="Arial"/>
        </w:rPr>
        <w:t>equal time</w:t>
      </w:r>
      <w:r w:rsidR="00800E2E" w:rsidRPr="00A46181">
        <w:rPr>
          <w:rFonts w:cs="Arial"/>
        </w:rPr>
        <w:t xml:space="preserve"> with the teams changing straight round at half time </w:t>
      </w:r>
      <w:r w:rsidRPr="00A46181">
        <w:rPr>
          <w:rFonts w:cs="Arial"/>
        </w:rPr>
        <w:t>OR</w:t>
      </w:r>
      <w:r w:rsidR="00800E2E" w:rsidRPr="00A46181">
        <w:rPr>
          <w:rFonts w:cs="Arial"/>
        </w:rPr>
        <w:t xml:space="preserve"> one way games depend</w:t>
      </w:r>
      <w:r w:rsidR="00F06C0C">
        <w:rPr>
          <w:rFonts w:cs="Arial"/>
        </w:rPr>
        <w:t>ing on time &amp; number of pitches available.</w:t>
      </w:r>
      <w:proofErr w:type="gramEnd"/>
    </w:p>
    <w:p w14:paraId="1952F566" w14:textId="77777777" w:rsidR="00A46181" w:rsidRDefault="00A46181" w:rsidP="00CF63A0">
      <w:pPr>
        <w:jc w:val="both"/>
        <w:rPr>
          <w:rFonts w:cs="Arial"/>
        </w:rPr>
      </w:pPr>
    </w:p>
    <w:p w14:paraId="1E9D1AE8" w14:textId="77777777" w:rsidR="00800E2E" w:rsidRDefault="00A46181" w:rsidP="00CF63A0">
      <w:pPr>
        <w:jc w:val="both"/>
        <w:rPr>
          <w:rFonts w:cs="Arial"/>
        </w:rPr>
      </w:pPr>
      <w:r>
        <w:rPr>
          <w:rFonts w:cs="Arial"/>
        </w:rPr>
        <w:t>I</w:t>
      </w:r>
      <w:r w:rsidR="00F435D4" w:rsidRPr="00A46181">
        <w:rPr>
          <w:rFonts w:cs="Arial"/>
        </w:rPr>
        <w:t xml:space="preserve">n the league section, </w:t>
      </w:r>
      <w:r w:rsidRPr="00A46181">
        <w:rPr>
          <w:rFonts w:cs="Arial"/>
        </w:rPr>
        <w:t xml:space="preserve">a win </w:t>
      </w:r>
      <w:r w:rsidR="00EB2606">
        <w:rPr>
          <w:rFonts w:cs="Arial"/>
        </w:rPr>
        <w:t>will gain 3 p</w:t>
      </w:r>
      <w:r>
        <w:rPr>
          <w:rFonts w:cs="Arial"/>
        </w:rPr>
        <w:t xml:space="preserve">oints, </w:t>
      </w:r>
      <w:r w:rsidRPr="00A46181">
        <w:rPr>
          <w:rFonts w:cs="Arial"/>
        </w:rPr>
        <w:t xml:space="preserve">a draw </w:t>
      </w:r>
      <w:r w:rsidR="00EB2606">
        <w:rPr>
          <w:rFonts w:cs="Arial"/>
        </w:rPr>
        <w:t xml:space="preserve">will gain </w:t>
      </w:r>
      <w:r w:rsidR="00800E2E" w:rsidRPr="00A46181">
        <w:rPr>
          <w:rFonts w:cs="Arial"/>
        </w:rPr>
        <w:t>1</w:t>
      </w:r>
      <w:r w:rsidR="00F435D4" w:rsidRPr="00A46181">
        <w:rPr>
          <w:rFonts w:cs="Arial"/>
        </w:rPr>
        <w:t xml:space="preserve"> point</w:t>
      </w:r>
      <w:r>
        <w:rPr>
          <w:rFonts w:cs="Arial"/>
        </w:rPr>
        <w:t xml:space="preserve"> and</w:t>
      </w:r>
      <w:r w:rsidR="00800E2E" w:rsidRPr="00A46181">
        <w:rPr>
          <w:rFonts w:cs="Arial"/>
        </w:rPr>
        <w:t xml:space="preserve"> 0 points for a loss.</w:t>
      </w:r>
      <w:r w:rsidR="00F435D4" w:rsidRPr="00A46181">
        <w:rPr>
          <w:rFonts w:cs="Arial"/>
        </w:rPr>
        <w:t xml:space="preserve">  Should teams share a qualifying position in the league the po</w:t>
      </w:r>
      <w:r>
        <w:rPr>
          <w:rFonts w:cs="Arial"/>
        </w:rPr>
        <w:t xml:space="preserve">sition shall be decided on goal </w:t>
      </w:r>
      <w:r w:rsidR="00F435D4" w:rsidRPr="00A46181">
        <w:rPr>
          <w:rFonts w:cs="Arial"/>
        </w:rPr>
        <w:t>difference.  Should points and goal difference be equal</w:t>
      </w:r>
      <w:r>
        <w:rPr>
          <w:rFonts w:cs="Arial"/>
        </w:rPr>
        <w:t xml:space="preserve"> the</w:t>
      </w:r>
      <w:r w:rsidR="00F435D4" w:rsidRPr="00A46181">
        <w:rPr>
          <w:rFonts w:cs="Arial"/>
        </w:rPr>
        <w:t xml:space="preserve"> winners shall be the team scoring most goals.  If this is equal</w:t>
      </w:r>
      <w:r>
        <w:rPr>
          <w:rFonts w:cs="Arial"/>
        </w:rPr>
        <w:t>,</w:t>
      </w:r>
      <w:r w:rsidR="00F435D4" w:rsidRPr="00A46181">
        <w:rPr>
          <w:rFonts w:cs="Arial"/>
        </w:rPr>
        <w:t xml:space="preserve"> to determine the winning team, the position shall be decided by a play-off detailed below for knock-out section.</w:t>
      </w:r>
    </w:p>
    <w:p w14:paraId="0C1DE963" w14:textId="77777777" w:rsidR="00602906" w:rsidRDefault="00602906" w:rsidP="00CF63A0">
      <w:pPr>
        <w:jc w:val="both"/>
        <w:rPr>
          <w:rFonts w:cs="Arial"/>
        </w:rPr>
      </w:pPr>
    </w:p>
    <w:p w14:paraId="728F29CB" w14:textId="77777777" w:rsidR="00A46181" w:rsidRDefault="00F06C0C" w:rsidP="00CF63A0">
      <w:pPr>
        <w:jc w:val="both"/>
        <w:rPr>
          <w:rFonts w:cs="Arial"/>
        </w:rPr>
      </w:pPr>
      <w:r>
        <w:rPr>
          <w:rFonts w:cs="Arial"/>
        </w:rPr>
        <w:t xml:space="preserve">In the knock-out section if </w:t>
      </w:r>
      <w:r w:rsidR="00A46181">
        <w:rPr>
          <w:rFonts w:cs="Arial"/>
        </w:rPr>
        <w:t>the scores are level at the end of normal time, play will continue for a period of six minutes, three minutes each way with the teams changing straight round at half time.  If this fails to determine the winning team, the position will be decided by penalty kicks, taken in accordance with the regulation of FIFA, as published in the Laws of the G</w:t>
      </w:r>
      <w:r w:rsidR="001E2A0B">
        <w:rPr>
          <w:rFonts w:cs="Arial"/>
        </w:rPr>
        <w:t xml:space="preserve">ame. </w:t>
      </w:r>
    </w:p>
    <w:p w14:paraId="79433EBD" w14:textId="77777777" w:rsidR="00176DFA" w:rsidRDefault="00176DFA" w:rsidP="00CF63A0">
      <w:pPr>
        <w:jc w:val="both"/>
        <w:rPr>
          <w:rFonts w:cs="Arial"/>
        </w:rPr>
      </w:pPr>
    </w:p>
    <w:p w14:paraId="23CACB61" w14:textId="77777777" w:rsidR="001E2A0B" w:rsidRDefault="008D61AF" w:rsidP="00CF63A0">
      <w:pPr>
        <w:jc w:val="both"/>
        <w:rPr>
          <w:rFonts w:cs="Arial"/>
          <w:b/>
        </w:rPr>
      </w:pPr>
      <w:r>
        <w:rPr>
          <w:rFonts w:cs="Arial"/>
          <w:b/>
        </w:rPr>
        <w:t>Other Match Regulations</w:t>
      </w:r>
    </w:p>
    <w:p w14:paraId="35E8FF50" w14:textId="77777777" w:rsidR="00F710F1" w:rsidRDefault="00F710F1" w:rsidP="00CF63A0">
      <w:pPr>
        <w:jc w:val="both"/>
        <w:rPr>
          <w:rFonts w:cs="Arial"/>
          <w:b/>
        </w:rPr>
      </w:pPr>
    </w:p>
    <w:p w14:paraId="469766F2" w14:textId="77777777" w:rsidR="001E2A0B" w:rsidRPr="00EF5AE8" w:rsidRDefault="00EF5AE8" w:rsidP="00EF5AE8">
      <w:pPr>
        <w:autoSpaceDE w:val="0"/>
        <w:autoSpaceDN w:val="0"/>
        <w:adjustRightInd w:val="0"/>
        <w:rPr>
          <w:rFonts w:cs="Tahoma"/>
          <w:lang w:eastAsia="en-GB"/>
        </w:rPr>
      </w:pPr>
      <w:r w:rsidRPr="00EF5AE8">
        <w:rPr>
          <w:rFonts w:cs="Arial"/>
          <w:b/>
        </w:rPr>
        <w:t>Law 2</w:t>
      </w:r>
      <w:r>
        <w:rPr>
          <w:rFonts w:cs="Arial"/>
        </w:rPr>
        <w:t xml:space="preserve"> </w:t>
      </w:r>
      <w:r w:rsidR="007E6822">
        <w:rPr>
          <w:rFonts w:cs="Arial"/>
        </w:rPr>
        <w:t>–</w:t>
      </w:r>
      <w:r>
        <w:rPr>
          <w:rFonts w:cs="Arial"/>
        </w:rPr>
        <w:t xml:space="preserve"> </w:t>
      </w:r>
      <w:r w:rsidR="007E6822">
        <w:rPr>
          <w:rFonts w:cs="Arial"/>
        </w:rPr>
        <w:t xml:space="preserve">U11’s (Year 5&amp;6) </w:t>
      </w:r>
      <w:r w:rsidR="001E2A0B">
        <w:rPr>
          <w:rFonts w:cs="Arial"/>
        </w:rPr>
        <w:t xml:space="preserve">size 4 </w:t>
      </w:r>
      <w:r>
        <w:rPr>
          <w:rFonts w:cs="Arial"/>
        </w:rPr>
        <w:t xml:space="preserve">and </w:t>
      </w:r>
      <w:r w:rsidR="007E6822">
        <w:rPr>
          <w:rFonts w:cs="Arial"/>
        </w:rPr>
        <w:t>U9’s (year 3&amp;4) size 3</w:t>
      </w:r>
      <w:r w:rsidR="00D02853" w:rsidRPr="00D02853">
        <w:rPr>
          <w:rFonts w:cs="Arial"/>
        </w:rPr>
        <w:t xml:space="preserve"> </w:t>
      </w:r>
      <w:r w:rsidR="00D02853">
        <w:rPr>
          <w:rFonts w:cs="Arial"/>
        </w:rPr>
        <w:t>Football shall be used</w:t>
      </w:r>
      <w:r w:rsidR="007E6822">
        <w:rPr>
          <w:rFonts w:cs="Arial"/>
        </w:rPr>
        <w:t>.  I</w:t>
      </w:r>
      <w:r w:rsidRPr="00EF5AE8">
        <w:rPr>
          <w:rFonts w:cs="Tahoma"/>
          <w:lang w:eastAsia="en-GB"/>
        </w:rPr>
        <w:t>t should be safe and made of leather or other suitable material.</w:t>
      </w:r>
    </w:p>
    <w:p w14:paraId="3955254F" w14:textId="77777777" w:rsidR="00176DFA" w:rsidRDefault="00176DFA" w:rsidP="00CF63A0">
      <w:pPr>
        <w:jc w:val="both"/>
        <w:rPr>
          <w:rFonts w:cs="Arial"/>
        </w:rPr>
      </w:pPr>
    </w:p>
    <w:p w14:paraId="128527E9" w14:textId="77777777" w:rsidR="001E2A0B" w:rsidRPr="00EF5AE8" w:rsidRDefault="00EF5AE8" w:rsidP="00EF5AE8">
      <w:pPr>
        <w:autoSpaceDE w:val="0"/>
        <w:autoSpaceDN w:val="0"/>
        <w:adjustRightInd w:val="0"/>
        <w:rPr>
          <w:rFonts w:cs="Tahoma"/>
          <w:lang w:eastAsia="en-GB"/>
        </w:rPr>
      </w:pPr>
      <w:r w:rsidRPr="00EF5AE8">
        <w:rPr>
          <w:rFonts w:cs="Tahoma"/>
          <w:b/>
        </w:rPr>
        <w:t xml:space="preserve">Law 4 - </w:t>
      </w:r>
      <w:r w:rsidRPr="00EF5AE8">
        <w:rPr>
          <w:rFonts w:cs="Tahoma"/>
          <w:lang w:eastAsia="en-GB"/>
        </w:rPr>
        <w:t xml:space="preserve">Players must wear shin guards and goalkeepers must wear a distinguishing playing top. Shin guards must be covered entirely by the socks.  </w:t>
      </w:r>
    </w:p>
    <w:p w14:paraId="1958D1D1" w14:textId="77777777" w:rsidR="00EF5AE8" w:rsidRPr="00EF5AE8" w:rsidRDefault="00EF5AE8" w:rsidP="00EF5AE8">
      <w:pPr>
        <w:autoSpaceDE w:val="0"/>
        <w:autoSpaceDN w:val="0"/>
        <w:adjustRightInd w:val="0"/>
        <w:rPr>
          <w:rFonts w:cs="Tahoma"/>
          <w:lang w:eastAsia="en-GB"/>
        </w:rPr>
      </w:pPr>
      <w:r w:rsidRPr="00EF5AE8">
        <w:rPr>
          <w:rFonts w:cs="Tahoma"/>
          <w:lang w:eastAsia="en-GB"/>
        </w:rPr>
        <w:t>Correct footwear must be worn for the surface of the pitch e.g. no metal studs on artificial grass pitches.</w:t>
      </w:r>
    </w:p>
    <w:p w14:paraId="7F75ECEE" w14:textId="77777777" w:rsidR="00176DFA" w:rsidRDefault="00176DFA" w:rsidP="00CF63A0">
      <w:pPr>
        <w:jc w:val="both"/>
        <w:rPr>
          <w:rFonts w:cs="Arial"/>
        </w:rPr>
      </w:pPr>
    </w:p>
    <w:p w14:paraId="6A0F5487" w14:textId="77777777" w:rsidR="00721FF2" w:rsidRDefault="00EF5AE8" w:rsidP="009D49BE">
      <w:pPr>
        <w:autoSpaceDE w:val="0"/>
        <w:autoSpaceDN w:val="0"/>
        <w:adjustRightInd w:val="0"/>
        <w:rPr>
          <w:rFonts w:cs="Tahoma"/>
          <w:b/>
          <w:color w:val="292526"/>
        </w:rPr>
      </w:pPr>
      <w:r>
        <w:rPr>
          <w:rFonts w:cs="Tahoma"/>
          <w:b/>
          <w:color w:val="292526"/>
        </w:rPr>
        <w:t xml:space="preserve">Law 1 - </w:t>
      </w:r>
      <w:r w:rsidR="009D49BE" w:rsidRPr="005C7952">
        <w:rPr>
          <w:rFonts w:cs="Tahoma"/>
          <w:b/>
          <w:color w:val="292526"/>
        </w:rPr>
        <w:t>Playing Area-</w:t>
      </w:r>
      <w:r w:rsidR="00EB2606">
        <w:rPr>
          <w:rFonts w:cs="Tahoma"/>
          <w:b/>
          <w:color w:val="292526"/>
        </w:rPr>
        <w:t xml:space="preserve"> </w:t>
      </w:r>
      <w:r w:rsidR="00721FF2">
        <w:rPr>
          <w:rFonts w:cs="Tahoma"/>
          <w:b/>
          <w:color w:val="292526"/>
        </w:rPr>
        <w:tab/>
      </w:r>
      <w:r w:rsidR="00721FF2">
        <w:rPr>
          <w:rFonts w:cs="Tahoma"/>
          <w:b/>
          <w:color w:val="292526"/>
        </w:rPr>
        <w:tab/>
      </w:r>
      <w:r w:rsidR="00721FF2">
        <w:rPr>
          <w:rFonts w:cs="Tahoma"/>
          <w:b/>
          <w:color w:val="292526"/>
        </w:rPr>
        <w:tab/>
      </w:r>
      <w:r w:rsidR="00721FF2">
        <w:rPr>
          <w:rFonts w:cs="Tahoma"/>
          <w:b/>
          <w:color w:val="292526"/>
        </w:rPr>
        <w:tab/>
      </w:r>
      <w:r w:rsidR="00721FF2">
        <w:rPr>
          <w:rFonts w:cs="Tahoma"/>
          <w:b/>
          <w:color w:val="292526"/>
        </w:rPr>
        <w:tab/>
        <w:t>Pitch set up</w:t>
      </w:r>
      <w:r w:rsidR="00EB2606">
        <w:rPr>
          <w:rFonts w:cs="Tahoma"/>
          <w:b/>
          <w:color w:val="292526"/>
        </w:rPr>
        <w:t xml:space="preserve">   </w:t>
      </w:r>
    </w:p>
    <w:p w14:paraId="692AB8CD" w14:textId="77777777" w:rsidR="009D49BE" w:rsidRPr="00EB2606" w:rsidRDefault="00721FF2" w:rsidP="009D49BE">
      <w:pPr>
        <w:autoSpaceDE w:val="0"/>
        <w:autoSpaceDN w:val="0"/>
        <w:adjustRightInd w:val="0"/>
        <w:rPr>
          <w:rFonts w:cs="Tahoma"/>
          <w:b/>
          <w:color w:val="292526"/>
          <w:sz w:val="16"/>
          <w:szCs w:val="16"/>
        </w:rPr>
      </w:pPr>
      <w:r>
        <w:rPr>
          <w:rFonts w:cs="Tahoma"/>
          <w:noProof/>
          <w:color w:val="292526"/>
          <w:lang w:eastAsia="en-GB"/>
        </w:rPr>
        <mc:AlternateContent>
          <mc:Choice Requires="wps">
            <w:drawing>
              <wp:anchor distT="0" distB="0" distL="114300" distR="114300" simplePos="0" relativeHeight="251667456" behindDoc="0" locked="0" layoutInCell="1" allowOverlap="1" wp14:anchorId="16B197C5" wp14:editId="36182C8B">
                <wp:simplePos x="0" y="0"/>
                <wp:positionH relativeFrom="column">
                  <wp:posOffset>4128770</wp:posOffset>
                </wp:positionH>
                <wp:positionV relativeFrom="paragraph">
                  <wp:posOffset>113030</wp:posOffset>
                </wp:positionV>
                <wp:extent cx="0" cy="949960"/>
                <wp:effectExtent l="0" t="0" r="19050" b="2159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758834" id="Line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8.9pt" to="325.1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D0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iazEJveuMKcKnUzobq6Fm9mK2m3x1SumqJOvDI8fViIC4LEcmbkLBxBjLs+8+agQ85eh0b&#10;dW5sFyChBegc9bjc9eBnj+hwSOF0kS8WsyhVQopbnLHOf+K6Q8EosQTOEZects4HHqS4uYQ0Sm+E&#10;lFFtqVAPoNPJNAY4LQULl8HN2cO+khadSJiX+MWi4ObRzeqjYhGs5YStr7YnQg42JJcq4EElQOdq&#10;DQPxY5Eu1vP1PB/lk9l6lKd1Pfq4qfLRbJM9TesPdVXV2c9ALcuLVjDGVWB3G84s/zvxr89kGKv7&#10;eN7bkLxFj/0Csrd/JB2lDOoNc7DX7LKzN4lhHqPz9e2EgX/cg/34wle/AAAA//8DAFBLAwQUAAYA&#10;CAAAACEAuimbHtwAAAAKAQAADwAAAGRycy9kb3ducmV2LnhtbEyPwU7DMBBE70j8g7VIXCpqEyBF&#10;IU6FgNy4UKh63SZLEhGv09htA1/PIg5w3Jmn2Zl8ObleHWgMnWcLl3MDirjydceNhbfX8uIWVIjI&#10;NfaeycInBVgWpyc5ZrU/8gsdVrFREsIhQwttjEOmdahachjmfiAW792PDqOcY6PrEY8S7nqdGJNq&#10;hx3LhxYHemip+ljtnYVQrmlXfs2qmdlcNZ6S3ePzE1p7fjbd34GKNMU/GH7qS3UopNPW77kOqreQ&#10;3phEUDEWMkGAX2ErQrq4Bl3k+v+E4hsAAP//AwBQSwECLQAUAAYACAAAACEAtoM4kv4AAADhAQAA&#10;EwAAAAAAAAAAAAAAAAAAAAAAW0NvbnRlbnRfVHlwZXNdLnhtbFBLAQItABQABgAIAAAAIQA4/SH/&#10;1gAAAJQBAAALAAAAAAAAAAAAAAAAAC8BAABfcmVscy8ucmVsc1BLAQItABQABgAIAAAAIQAucWD0&#10;EgIAACkEAAAOAAAAAAAAAAAAAAAAAC4CAABkcnMvZTJvRG9jLnhtbFBLAQItABQABgAIAAAAIQC6&#10;KZse3AAAAAoBAAAPAAAAAAAAAAAAAAAAAGwEAABkcnMvZG93bnJldi54bWxQSwUGAAAAAAQABADz&#10;AAAAdQUAAAAA&#10;"/>
            </w:pict>
          </mc:Fallback>
        </mc:AlternateContent>
      </w:r>
      <w:r w:rsidR="00EB2606">
        <w:rPr>
          <w:rFonts w:cs="Tahoma"/>
          <w:b/>
          <w:color w:val="292526"/>
        </w:rPr>
        <w:t xml:space="preserve">                                                                              </w:t>
      </w:r>
    </w:p>
    <w:p w14:paraId="270070AF" w14:textId="77777777" w:rsidR="00721FF2" w:rsidRDefault="00DE4A45" w:rsidP="00721FF2">
      <w:pPr>
        <w:autoSpaceDE w:val="0"/>
        <w:autoSpaceDN w:val="0"/>
        <w:adjustRightInd w:val="0"/>
        <w:rPr>
          <w:rFonts w:cs="Tahoma"/>
          <w:color w:val="292526"/>
        </w:rPr>
      </w:pPr>
      <w:r>
        <w:rPr>
          <w:rFonts w:cs="Tahoma"/>
          <w:noProof/>
          <w:color w:val="292526"/>
          <w:lang w:eastAsia="en-GB"/>
        </w:rPr>
        <mc:AlternateContent>
          <mc:Choice Requires="wps">
            <w:drawing>
              <wp:anchor distT="0" distB="0" distL="114300" distR="114300" simplePos="0" relativeHeight="251651072" behindDoc="0" locked="0" layoutInCell="1" allowOverlap="1" wp14:anchorId="5871B161" wp14:editId="1CAEAAC3">
                <wp:simplePos x="0" y="0"/>
                <wp:positionH relativeFrom="column">
                  <wp:posOffset>3365500</wp:posOffset>
                </wp:positionH>
                <wp:positionV relativeFrom="paragraph">
                  <wp:posOffset>-5080</wp:posOffset>
                </wp:positionV>
                <wp:extent cx="1524000" cy="949960"/>
                <wp:effectExtent l="12700" t="13970" r="6350" b="762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49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5F92FF" id="Rectangle 10" o:spid="_x0000_s1026" style="position:absolute;margin-left:265pt;margin-top:-.4pt;width:120pt;height:7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9RIwIAAD4EAAAOAAAAZHJzL2Uyb0RvYy54bWysU8Fu2zAMvQ/YPwi6L7aDJGuMOEWRLsOA&#10;bi3W7QMYWY6FyZJGKXGyrx8lp2my3Yb5IIgm9fj4SC5uD51me4leWVPxYpRzJo2wtTLbin//tn53&#10;w5kPYGrQ1siKH6Xnt8u3bxa9K+XYtlbXEhmBGF/2ruJtCK7MMi9a2YEfWScNORuLHQQycZvVCD2h&#10;dzob5/ks6y3WDq2Q3tPf+8HJlwm/aaQIj03jZWC64sQtpBPTuYlntlxAuUVwrRInGvAPLDpQhpKe&#10;oe4hANuh+guqUwKtt00YCdtltmmUkKkGqqbI/6jmuQUnUy0kjndnmfz/gxVf9k/IVE29m3FmoKMe&#10;fSXVwGy1ZEUSqHe+pLhn94SxRO8erPjhmbGrlsLkHaLtWwk10SqioNnVg2h4eso2/WdbEzzsgk1a&#10;HRrsIiCpwA6pJcdzS+QhMEE/i+l4kufUOUG++WQ+nyVKGZQvrx368FHajsVLxZHIJ3TYP/gQ2UD5&#10;EpLYW63qtdI6GbjdrDSyPdB4rNOXCqAiL8O0YT1ln46nCfnK5y8hiGkkO2S9CutUoDnXqqv4zTkI&#10;yijbB1OnKQyg9HAnytqcdIzSxWn25cbWR5IR7TDEtHR0aS3+4qynAa64/7kDlJzpT4ZaMS8mkzjx&#10;yZhM34/JwEvP5tIDRhBUxQNnw3UVhi3ZOVTbljIVqXZj76h9jUrKvrI6kaUhTYKfFipuwaWdol7X&#10;fvkbAAD//wMAUEsDBBQABgAIAAAAIQAkATxU3AAAAAkBAAAPAAAAZHJzL2Rvd25yZXYueG1sTI/B&#10;TsMwEETvSPyDtUjcqE0LNIQ4FQIViWObXrg58ZIE4nUUO23g69mcynE0o5k32WZynTjiEFpPGm4X&#10;CgRS5W1LtYZDsb1JQIRoyJrOE2r4wQCb/PIiM6n1J9rhcR9rwSUUUqOhibFPpQxVg86Ehe+R2Pv0&#10;gzOR5VBLO5gTl7tOLpV6kM60xAuN6fGlwep7PzoNZbs8mN9d8abc43YV36fia/x41fr6anp+AhFx&#10;iucwzPiMDjkzlX4kG0Sn4X6l+EvUMD9gf72edcnBuyQBmWfy/4P8DwAA//8DAFBLAQItABQABgAI&#10;AAAAIQC2gziS/gAAAOEBAAATAAAAAAAAAAAAAAAAAAAAAABbQ29udGVudF9UeXBlc10ueG1sUEsB&#10;Ai0AFAAGAAgAAAAhADj9If/WAAAAlAEAAAsAAAAAAAAAAAAAAAAALwEAAF9yZWxzLy5yZWxzUEsB&#10;Ai0AFAAGAAgAAAAhAIRKX1EjAgAAPgQAAA4AAAAAAAAAAAAAAAAALgIAAGRycy9lMm9Eb2MueG1s&#10;UEsBAi0AFAAGAAgAAAAhACQBPFTcAAAACQEAAA8AAAAAAAAAAAAAAAAAfQQAAGRycy9kb3ducmV2&#10;LnhtbFBLBQYAAAAABAAEAPMAAACGBQAAAAA=&#10;"/>
            </w:pict>
          </mc:Fallback>
        </mc:AlternateContent>
      </w:r>
      <w:r w:rsidR="003B55BF">
        <w:rPr>
          <w:rFonts w:cs="Tahoma"/>
          <w:color w:val="292526"/>
        </w:rPr>
        <w:t>Recommended size of p</w:t>
      </w:r>
      <w:r w:rsidR="009D49BE" w:rsidRPr="005C7952">
        <w:rPr>
          <w:rFonts w:cs="Tahoma"/>
          <w:color w:val="292526"/>
        </w:rPr>
        <w:t>itch</w:t>
      </w:r>
      <w:r w:rsidR="00721FF2">
        <w:rPr>
          <w:rFonts w:cs="Tahoma"/>
          <w:color w:val="292526"/>
        </w:rPr>
        <w:t xml:space="preserve"> </w:t>
      </w:r>
    </w:p>
    <w:p w14:paraId="56EFA5BE" w14:textId="77777777" w:rsidR="009D49BE" w:rsidRPr="00721FF2" w:rsidRDefault="00DE4A45" w:rsidP="00721FF2">
      <w:pPr>
        <w:autoSpaceDE w:val="0"/>
        <w:autoSpaceDN w:val="0"/>
        <w:adjustRightInd w:val="0"/>
        <w:ind w:firstLine="720"/>
        <w:rPr>
          <w:rFonts w:cs="Tahoma"/>
          <w:color w:val="292526"/>
        </w:rPr>
      </w:pPr>
      <w:r>
        <w:rPr>
          <w:rFonts w:cs="Tahoma"/>
          <w:noProof/>
          <w:color w:val="292526"/>
          <w:lang w:eastAsia="en-GB"/>
        </w:rPr>
        <mc:AlternateContent>
          <mc:Choice Requires="wps">
            <w:drawing>
              <wp:anchor distT="0" distB="0" distL="114300" distR="114300" simplePos="0" relativeHeight="251660288" behindDoc="0" locked="0" layoutInCell="1" allowOverlap="1" wp14:anchorId="73D9AA1E" wp14:editId="00603258">
                <wp:simplePos x="0" y="0"/>
                <wp:positionH relativeFrom="column">
                  <wp:posOffset>4635500</wp:posOffset>
                </wp:positionH>
                <wp:positionV relativeFrom="paragraph">
                  <wp:posOffset>20955</wp:posOffset>
                </wp:positionV>
                <wp:extent cx="254000" cy="607060"/>
                <wp:effectExtent l="6350" t="11430" r="6350" b="1016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607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99C1F9" id="Rectangle 19" o:spid="_x0000_s1026" style="position:absolute;margin-left:365pt;margin-top:1.65pt;width:20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4JJQIAAD0EAAAOAAAAZHJzL2Uyb0RvYy54bWysU8GO0zAQvSPxD5bvNGlpu9uo6WrVpQhp&#10;gRULHzB1nMTCsc3YbVq+nrHTLS3cEDlYnsz4+c174+XdodNsL9Era0o+HuWcSSNspUxT8m9fN29u&#10;OfMBTAXaGlnyo/T8bvX61bJ3hZzY1upKIiMQ44velbwNwRVZ5kUrO/Aj66ShZG2xg0AhNlmF0BN6&#10;p7NJns+z3mLl0ArpPf19GJJ8lfDrWorwua69DEyXnLiFtGJat3HNVksoGgTXKnGiAf/AogNl6NIz&#10;1AMEYDtUf0F1SqD1tg4jYbvM1rUSMvVA3YzzP7p5bsHJ1AuJ491ZJv//YMWn/RMyVZF3bzkz0JFH&#10;X0g1MI2WbLyIAvXOF1T37J4wtujdoxXfPTN23VKZvEe0fSuhIlrjWJ9dHYiBp6Ns23+0FcHDLtik&#10;1aHGLgKSCuyQLDmeLZGHwAT9nMymeU7GCUrN85t8nizLoHg57NCH99J2LG5KjsQ9gcP+0YdIBoqX&#10;kkTealVtlNYpwGa71sj2QNOxSV/iTz1elmnD+pIvZpNZQr7K+UsIYhrJDrdelXUq0Jhr1ZX89lwE&#10;RVTtnanoABQBlB72RFmbk4xRucGBra2OpCLaYYbpzdGmtfiTs57mt+T+xw5QcqY/GHJiMZ5O48Cn&#10;YDq7mVCAl5ntZQaMIKiSB86G7ToMj2TnUDUt3TROvRt7T+7VKikbnR1YncjSjCbBT+8pPoLLOFX9&#10;fvWrXwAAAP//AwBQSwMEFAAGAAgAAAAhAB2QH93cAAAACAEAAA8AAABkcnMvZG93bnJldi54bWxM&#10;j8FOwzAQRO9I/IO1SNyoTSORJmRTIVCROLbphdsmXpJAbEex0wa+HvcEx9GMZt4U28UM4sST751F&#10;uF8pEGwbp3vbIhyr3d0GhA9kNQ3OMsI3e9iW11cF5dqd7Z5Ph9CKWGJ9TghdCGMupW86NuRXbmQb&#10;vQ83GQpRTq3UE51juRnkWqkHaai3caGjkZ87br4Os0Go+/WRfvbVqzLZLglvS/U5v78g3t4sT48g&#10;Ai/hLwwX/IgOZWSq3Wy1FwNCmqj4JSAkCYjop+lF1wjZJgNZFvL/gfIXAAD//wMAUEsBAi0AFAAG&#10;AAgAAAAhALaDOJL+AAAA4QEAABMAAAAAAAAAAAAAAAAAAAAAAFtDb250ZW50X1R5cGVzXS54bWxQ&#10;SwECLQAUAAYACAAAACEAOP0h/9YAAACUAQAACwAAAAAAAAAAAAAAAAAvAQAAX3JlbHMvLnJlbHNQ&#10;SwECLQAUAAYACAAAACEAa9huCSUCAAA9BAAADgAAAAAAAAAAAAAAAAAuAgAAZHJzL2Uyb0RvYy54&#10;bWxQSwECLQAUAAYACAAAACEAHZAf3dwAAAAIAQAADwAAAAAAAAAAAAAAAAB/BAAAZHJzL2Rvd25y&#10;ZXYueG1sUEsFBgAAAAAEAAQA8wAAAIgFAAAAAA==&#10;"/>
            </w:pict>
          </mc:Fallback>
        </mc:AlternateContent>
      </w:r>
      <w:r>
        <w:rPr>
          <w:rFonts w:cs="Tahoma"/>
          <w:noProof/>
          <w:color w:val="292526"/>
          <w:lang w:eastAsia="en-GB"/>
        </w:rPr>
        <mc:AlternateContent>
          <mc:Choice Requires="wps">
            <w:drawing>
              <wp:anchor distT="0" distB="0" distL="114300" distR="114300" simplePos="0" relativeHeight="251659264" behindDoc="0" locked="0" layoutInCell="1" allowOverlap="1" wp14:anchorId="05780DC0" wp14:editId="69B41F91">
                <wp:simplePos x="0" y="0"/>
                <wp:positionH relativeFrom="column">
                  <wp:posOffset>3365500</wp:posOffset>
                </wp:positionH>
                <wp:positionV relativeFrom="paragraph">
                  <wp:posOffset>20955</wp:posOffset>
                </wp:positionV>
                <wp:extent cx="254000" cy="607060"/>
                <wp:effectExtent l="12700" t="11430" r="9525" b="1016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607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61C706" id="Rectangle 18" o:spid="_x0000_s1026" style="position:absolute;margin-left:265pt;margin-top:1.65pt;width:20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NwHJQIAAD0EAAAOAAAAZHJzL2Uyb0RvYy54bWysU8GO0zAQvSPxD5bvNEnVdrtR09WqSxHS&#10;wq5Y+ICp4zQWjm3GbtPy9YydbmnhhsjB8mTGz2/eGy/uDp1me4leWVPxYpRzJo2wtTLbin/7un43&#10;58wHMDVoa2TFj9Lzu+XbN4velXJsW6triYxAjC97V/E2BFdmmRet7MCPrJOGko3FDgKFuM1qhJ7Q&#10;O52N83yW9RZrh1ZI7+nvw5Dky4TfNFKEp6bxMjBdceIW0opp3cQ1Wy6g3CK4VokTDfgHFh0oQ5ee&#10;oR4gANuh+guqUwKtt00YCdtltmmUkKkH6qbI/+jmpQUnUy8kjndnmfz/gxWf98/IVE3ejTkz0JFH&#10;X0g1MFstWTGPAvXOl1T34p4xtujdoxXfPTN21VKZvEe0fSuhJlpFrM+uDsTA01G26T/ZmuBhF2zS&#10;6tBgFwFJBXZIlhzPlshDYIJ+jqeTPCfjBKVm+U0+S5ZlUL4edujDB2k7FjcVR+KewGH/6EMkA+Vr&#10;SSJvtarXSusU4Haz0sj2QNOxTl/iTz1elmnD+orfTsfThHyV85cQxDSSHW69KutUoDHXqqv4/FwE&#10;ZVTtvanpAJQBlB72RFmbk4xRucGBja2PpCLaYYbpzdGmtfiTs57mt+L+xw5QcqY/GnLitphM4sCn&#10;YDK9GVOAl5nNZQaMIKiKB86G7SoMj2TnUG1buqlIvRt7T+41KikbnR1YncjSjCbBT+8pPoLLOFX9&#10;fvXLXwAAAP//AwBQSwMEFAAGAAgAAAAhACthTVrdAAAACAEAAA8AAABkcnMvZG93bnJldi54bWxM&#10;j8FOwzAQRO9I/IO1SNyoTaNCE7KpEKhIHNv0ws2JlyQQr6PYaQNfj3sqx9GMZt7km9n24kij7xwj&#10;3C8UCOLamY4bhEO5vVuD8EGz0b1jQvghD5vi+irXmXEn3tFxHxoRS9hnGqENYcik9HVLVvuFG4ij&#10;9+lGq0OUYyPNqE+x3PZyqdSDtLrjuNDqgV5aqr/3k0WouuVB/+7KN2XTbRLe5/Jr+nhFvL2Zn59A&#10;BJrDJQxn/IgORWSq3MTGix5hlaj4JSAkCYjorx7PukJI1ynIIpf/DxR/AAAA//8DAFBLAQItABQA&#10;BgAIAAAAIQC2gziS/gAAAOEBAAATAAAAAAAAAAAAAAAAAAAAAABbQ29udGVudF9UeXBlc10ueG1s&#10;UEsBAi0AFAAGAAgAAAAhADj9If/WAAAAlAEAAAsAAAAAAAAAAAAAAAAALwEAAF9yZWxzLy5yZWxz&#10;UEsBAi0AFAAGAAgAAAAhAGLo3AclAgAAPQQAAA4AAAAAAAAAAAAAAAAALgIAAGRycy9lMm9Eb2Mu&#10;eG1sUEsBAi0AFAAGAAgAAAAhACthTVrdAAAACAEAAA8AAAAAAAAAAAAAAAAAfwQAAGRycy9kb3du&#10;cmV2LnhtbFBLBQYAAAAABAAEAPMAAACJBQAAAAA=&#10;"/>
            </w:pict>
          </mc:Fallback>
        </mc:AlternateContent>
      </w:r>
      <w:r w:rsidR="00721FF2">
        <w:rPr>
          <w:rFonts w:cs="Tahoma"/>
          <w:b/>
          <w:color w:val="292526"/>
        </w:rPr>
        <w:t>U11’s</w:t>
      </w:r>
      <w:r w:rsidR="00721FF2">
        <w:rPr>
          <w:rFonts w:cs="Tahoma"/>
          <w:b/>
          <w:color w:val="292526"/>
        </w:rPr>
        <w:tab/>
      </w:r>
      <w:r w:rsidR="00721FF2">
        <w:rPr>
          <w:rFonts w:cs="Tahoma"/>
          <w:b/>
          <w:color w:val="292526"/>
        </w:rPr>
        <w:tab/>
      </w:r>
      <w:r w:rsidR="00721FF2">
        <w:rPr>
          <w:rFonts w:cs="Tahoma"/>
          <w:b/>
          <w:color w:val="292526"/>
        </w:rPr>
        <w:tab/>
        <w:t>U9’s</w:t>
      </w:r>
    </w:p>
    <w:p w14:paraId="42B63E65" w14:textId="77777777" w:rsidR="009D49BE" w:rsidRPr="005C7952" w:rsidRDefault="00DE4A45" w:rsidP="009D49BE">
      <w:pPr>
        <w:autoSpaceDE w:val="0"/>
        <w:autoSpaceDN w:val="0"/>
        <w:adjustRightInd w:val="0"/>
        <w:rPr>
          <w:rFonts w:cs="Tahoma"/>
          <w:color w:val="292526"/>
        </w:rPr>
      </w:pPr>
      <w:r>
        <w:rPr>
          <w:rFonts w:cs="Tahoma"/>
          <w:noProof/>
          <w:color w:val="292526"/>
          <w:lang w:eastAsia="en-GB"/>
        </w:rPr>
        <mc:AlternateContent>
          <mc:Choice Requires="wps">
            <w:drawing>
              <wp:anchor distT="0" distB="0" distL="114300" distR="114300" simplePos="0" relativeHeight="251658240" behindDoc="0" locked="0" layoutInCell="1" allowOverlap="1" wp14:anchorId="3E2BFB51" wp14:editId="38552CDD">
                <wp:simplePos x="0" y="0"/>
                <wp:positionH relativeFrom="column">
                  <wp:posOffset>4889500</wp:posOffset>
                </wp:positionH>
                <wp:positionV relativeFrom="paragraph">
                  <wp:posOffset>-3175</wp:posOffset>
                </wp:positionV>
                <wp:extent cx="127000" cy="342900"/>
                <wp:effectExtent l="12700" t="6350" r="12700" b="127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7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87AC7A" id="Rectangle 17" o:spid="_x0000_s1026" style="position:absolute;margin-left:385pt;margin-top:-.25pt;width:10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0oKAIAAEYEAAAOAAAAZHJzL2Uyb0RvYy54bWysU9uO0zAQfUfiHyy/01xo6TZqulp1KSAt&#10;sGLhA1zHSSx8Y+w27X49Y6eUFt4QebA8mZnjmXNmlrcHrchegJfW1LSY5JQIw20jTVfTb183r24o&#10;8YGZhilrRE2PwtPb1csXy8FVorS9VY0AgiDGV4OraR+Cq7LM815o5ifWCYPO1oJmAU3osgbYgOha&#10;ZWWev8kGC40Dy4X3+Pd+dNJVwm9bwcPntvUiEFVTrC2kE9K5jWe2WrKqA+Z6yU9lsH+oQjNp8NEz&#10;1D0LjOxA/gWlJQfrbRsm3OrMtq3kIvWA3RT5H9089cyJ1AuS492ZJv//YPmn/SMQ2dR0QYlhGiX6&#10;gqQx0ylBinnkZ3C+wrAn9wixQ+8eLP/uibHrHsPEHYAdesEarKqI8dlVQjQ8ppLt8NE2CM92wSaq&#10;Di1o0irp3sfECI10kEPS5njWRhwC4fizKOd5jgpydL2elgu8x7dYFWFisgMf3gmrSbzUFLCLBMr2&#10;Dz6Mob9CUhtWyWYjlUoGdNu1ArJnOCab9J3Q/WWYMmRAomblLCFf+fwlBFYaix1fvQrTMuC8K6lr&#10;enMOYlXk761pMIFVgUk13rE7ZU6ERg5HLba2OSKfYMdhxuXDS2/hmZIBB7mm/seOgaBEfTCoyaKY&#10;TuPkJ2M6m5dowKVne+lhhiNUTQMl43Udxm3ZOZBdjy+NUhl7hzq2MjEbNR6rOhWLw5q0OS1W3IZL&#10;O0X9Xv/VTwAAAP//AwBQSwMEFAAGAAgAAAAhAJk5QWbdAAAACAEAAA8AAABkcnMvZG93bnJldi54&#10;bWxMj0FLw0AUhO+C/2F5grd2Y9uYNualiCDopWAVet1kn0kw+zbsbtPk37s96XGYYeabYj+ZXozk&#10;fGcZ4WGZgCCure64Qfj6fF1sQfigWKveMiHM5GFf3t4UKtf2wh80HkMjYgn7XCG0IQy5lL5uySi/&#10;tANx9L6tMypE6RqpnbrEctPLVZI8SqM6jgutGuilpfrneDYIb8OhencrMx821UbOU7324+mEeH83&#10;PT+BCDSFvzBc8SM6lJGpsmfWXvQIWZbELwFhkYKIfra76gohXacgy0L+P1D+AgAA//8DAFBLAQIt&#10;ABQABgAIAAAAIQC2gziS/gAAAOEBAAATAAAAAAAAAAAAAAAAAAAAAABbQ29udGVudF9UeXBlc10u&#10;eG1sUEsBAi0AFAAGAAgAAAAhADj9If/WAAAAlAEAAAsAAAAAAAAAAAAAAAAALwEAAF9yZWxzLy5y&#10;ZWxzUEsBAi0AFAAGAAgAAAAhAAIeHSgoAgAARgQAAA4AAAAAAAAAAAAAAAAALgIAAGRycy9lMm9E&#10;b2MueG1sUEsBAi0AFAAGAAgAAAAhAJk5QWbdAAAACAEAAA8AAAAAAAAAAAAAAAAAggQAAGRycy9k&#10;b3ducmV2LnhtbFBLBQYAAAAABAAEAPMAAACMBQAAAAA=&#10;"/>
            </w:pict>
          </mc:Fallback>
        </mc:AlternateContent>
      </w:r>
      <w:r>
        <w:rPr>
          <w:rFonts w:cs="Tahoma"/>
          <w:noProof/>
          <w:color w:val="292526"/>
          <w:lang w:eastAsia="en-GB"/>
        </w:rPr>
        <mc:AlternateContent>
          <mc:Choice Requires="wps">
            <w:drawing>
              <wp:anchor distT="0" distB="0" distL="114300" distR="114300" simplePos="0" relativeHeight="251657216" behindDoc="0" locked="0" layoutInCell="1" allowOverlap="1" wp14:anchorId="36A6FD57" wp14:editId="3F51D164">
                <wp:simplePos x="0" y="0"/>
                <wp:positionH relativeFrom="column">
                  <wp:posOffset>3238500</wp:posOffset>
                </wp:positionH>
                <wp:positionV relativeFrom="paragraph">
                  <wp:posOffset>-3175</wp:posOffset>
                </wp:positionV>
                <wp:extent cx="127000" cy="342900"/>
                <wp:effectExtent l="9525" t="6350" r="6350" b="1270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7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F952CA" id="Rectangle 16" o:spid="_x0000_s1026" style="position:absolute;margin-left:255pt;margin-top:-.25pt;width:10pt;height:2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U+KAIAAEYEAAAOAAAAZHJzL2Uyb0RvYy54bWysU1GP0zAMfkfiP0R5Z+3KdseqdafTjgHS&#10;AScOfkCWpm1EGgcnW3f363HSMTZ4Q/Qhimv7i/199vLm0Bu2V+g12IpPJzlnykqotW0r/u3r5tUb&#10;znwQthYGrKr4k/L8ZvXyxXJwpSqgA1MrZARifTm4inchuDLLvOxUL/wEnLLkbAB7EcjENqtRDITe&#10;m6zI86tsAKwdglTe09+70clXCb9plAyfm8arwEzFqbaQTkznNp7ZainKFoXrtDyWIf6hil5oS4+e&#10;oO5EEGyH+i+oXksED02YSOgzaBotVeqBupnmf3Tz2AmnUi9Ejncnmvz/g5Wf9g/IdF1xEsqKniT6&#10;QqQJ2xrFpleRn8H5ksIe3QPGDr27B/ndMwvrjsLULSIMnRI1VTWN8dlFQjQ8pbLt8BFqghe7AImq&#10;Q4M9a4x272NihCY62CFp83TSRh0Ck/RzWlznOSkoyfV6VizoHt8SZYSJyQ59eKegZ/FScaQuEqjY&#10;3/swhv4KSW2A0fVGG5MMbLdrg2wvaEw26Tui+/MwY9lQ8cW8mCfkC58/h6BKY7HjqxdhvQ4070b3&#10;RPgpSJSRv7e2pgRRBqHNeKfujD0SGjkctdhC/UR8IozDTMtHlw7wmbOBBrni/sdOoOLMfLCkyWI6&#10;m8XJT8Zsfl2Qgeee7blHWElQFQ+cjdd1GLdl51C3Hb00SmXhlnRsdGI2ajxWdSyWhjVpc1ysuA3n&#10;dor6vf6rnwAAAP//AwBQSwMEFAAGAAgAAAAhAG9CVvbcAAAACAEAAA8AAABkcnMvZG93bnJldi54&#10;bWxMj81qwzAQhO+FvoPYQm6JnB+X4loOpVBILoGmhVzX1tY2tVZGUhz77SOf2tsOM8x+k+9H04mB&#10;nG8tK1ivEhDEldUt1wq+vz6WLyB8QNbYWSYFE3nYF48POWba3viThnOoRSxhn6GCJoQ+k9JXDRn0&#10;K9sTR+/HOoMhSldL7fAWy00nN0nyLA22HD802NN7Q9Xv+WoUHPpTeXQbM5125U5OY7X1w+Wi1OJp&#10;fHsFEWgMf2GY8SM6FJGptFfWXnQK0nUStwQFyxRE9NPtrMv5SEEWufw/oLgDAAD//wMAUEsBAi0A&#10;FAAGAAgAAAAhALaDOJL+AAAA4QEAABMAAAAAAAAAAAAAAAAAAAAAAFtDb250ZW50X1R5cGVzXS54&#10;bWxQSwECLQAUAAYACAAAACEAOP0h/9YAAACUAQAACwAAAAAAAAAAAAAAAAAvAQAAX3JlbHMvLnJl&#10;bHNQSwECLQAUAAYACAAAACEAnV/VPigCAABGBAAADgAAAAAAAAAAAAAAAAAuAgAAZHJzL2Uyb0Rv&#10;Yy54bWxQSwECLQAUAAYACAAAACEAb0JW9twAAAAIAQAADwAAAAAAAAAAAAAAAACCBAAAZHJzL2Rv&#10;d25yZXYueG1sUEsFBgAAAAAEAAQA8wAAAIsFAAAAAA==&#10;"/>
            </w:pict>
          </mc:Fallback>
        </mc:AlternateContent>
      </w:r>
      <w:r w:rsidR="009D49BE" w:rsidRPr="005C7952">
        <w:rPr>
          <w:rFonts w:cs="Tahoma"/>
          <w:b/>
          <w:color w:val="292526"/>
        </w:rPr>
        <w:t>Width</w:t>
      </w:r>
      <w:r w:rsidR="009D49BE" w:rsidRPr="005C7952">
        <w:rPr>
          <w:rFonts w:cs="Tahoma"/>
          <w:color w:val="292526"/>
        </w:rPr>
        <w:t xml:space="preserve"> </w:t>
      </w:r>
      <w:r w:rsidR="009D49BE" w:rsidRPr="005C7952">
        <w:rPr>
          <w:rFonts w:cs="Tahoma"/>
          <w:color w:val="292526"/>
        </w:rPr>
        <w:tab/>
        <w:t xml:space="preserve"> </w:t>
      </w:r>
    </w:p>
    <w:p w14:paraId="64847065" w14:textId="77777777" w:rsidR="009D49BE" w:rsidRPr="005C7952" w:rsidRDefault="009D49BE" w:rsidP="00721FF2">
      <w:pPr>
        <w:autoSpaceDE w:val="0"/>
        <w:autoSpaceDN w:val="0"/>
        <w:adjustRightInd w:val="0"/>
        <w:ind w:firstLine="720"/>
        <w:rPr>
          <w:rFonts w:cs="Tahoma"/>
          <w:color w:val="292526"/>
        </w:rPr>
      </w:pPr>
      <w:r w:rsidRPr="005C7952">
        <w:rPr>
          <w:rFonts w:cs="Tahoma"/>
          <w:color w:val="292526"/>
        </w:rPr>
        <w:t>Max. 40yards</w:t>
      </w:r>
      <w:r w:rsidR="00721FF2">
        <w:rPr>
          <w:rFonts w:cs="Tahoma"/>
          <w:color w:val="292526"/>
        </w:rPr>
        <w:tab/>
      </w:r>
      <w:r w:rsidR="00721FF2">
        <w:rPr>
          <w:rFonts w:cs="Tahoma"/>
          <w:color w:val="292526"/>
        </w:rPr>
        <w:tab/>
        <w:t xml:space="preserve">Max. </w:t>
      </w:r>
      <w:r w:rsidR="003B55BF">
        <w:rPr>
          <w:rFonts w:cs="Tahoma"/>
          <w:color w:val="292526"/>
        </w:rPr>
        <w:t>30yards</w:t>
      </w:r>
    </w:p>
    <w:p w14:paraId="47D8CC60" w14:textId="77777777" w:rsidR="00721FF2" w:rsidRDefault="00721FF2" w:rsidP="009D49BE">
      <w:pPr>
        <w:autoSpaceDE w:val="0"/>
        <w:autoSpaceDN w:val="0"/>
        <w:adjustRightInd w:val="0"/>
        <w:rPr>
          <w:rFonts w:cs="Tahoma"/>
          <w:b/>
          <w:color w:val="292526"/>
        </w:rPr>
      </w:pPr>
    </w:p>
    <w:p w14:paraId="6325581D" w14:textId="77777777" w:rsidR="009D49BE" w:rsidRPr="005C7952" w:rsidRDefault="009D49BE" w:rsidP="009D49BE">
      <w:pPr>
        <w:autoSpaceDE w:val="0"/>
        <w:autoSpaceDN w:val="0"/>
        <w:adjustRightInd w:val="0"/>
        <w:rPr>
          <w:rFonts w:cs="Tahoma"/>
          <w:b/>
          <w:color w:val="292526"/>
        </w:rPr>
      </w:pPr>
      <w:r w:rsidRPr="005C7952">
        <w:rPr>
          <w:rFonts w:cs="Tahoma"/>
          <w:b/>
          <w:color w:val="292526"/>
        </w:rPr>
        <w:t xml:space="preserve">Length </w:t>
      </w:r>
    </w:p>
    <w:p w14:paraId="2AB23730" w14:textId="77777777" w:rsidR="009D49BE" w:rsidRPr="005C7952" w:rsidRDefault="009D49BE" w:rsidP="00721FF2">
      <w:pPr>
        <w:autoSpaceDE w:val="0"/>
        <w:autoSpaceDN w:val="0"/>
        <w:adjustRightInd w:val="0"/>
        <w:ind w:firstLine="720"/>
        <w:rPr>
          <w:rFonts w:cs="Tahoma"/>
          <w:color w:val="292526"/>
        </w:rPr>
      </w:pPr>
      <w:r w:rsidRPr="005C7952">
        <w:rPr>
          <w:rFonts w:cs="Tahoma"/>
          <w:color w:val="292526"/>
        </w:rPr>
        <w:t>Max. 60yards</w:t>
      </w:r>
      <w:r w:rsidR="003B55BF">
        <w:rPr>
          <w:rFonts w:cs="Tahoma"/>
          <w:color w:val="292526"/>
        </w:rPr>
        <w:tab/>
      </w:r>
      <w:r w:rsidR="003B55BF">
        <w:rPr>
          <w:rFonts w:cs="Tahoma"/>
          <w:color w:val="292526"/>
        </w:rPr>
        <w:tab/>
        <w:t>Max. 40yards</w:t>
      </w:r>
      <w:r w:rsidRPr="005C7952">
        <w:rPr>
          <w:rFonts w:cs="Tahoma"/>
          <w:color w:val="292526"/>
        </w:rPr>
        <w:t xml:space="preserve"> </w:t>
      </w:r>
    </w:p>
    <w:p w14:paraId="11FC006F" w14:textId="77777777" w:rsidR="009D49BE" w:rsidRPr="005C7952" w:rsidRDefault="009D49BE" w:rsidP="009D49BE">
      <w:pPr>
        <w:autoSpaceDE w:val="0"/>
        <w:autoSpaceDN w:val="0"/>
        <w:adjustRightInd w:val="0"/>
        <w:rPr>
          <w:rFonts w:cs="Tahoma"/>
          <w:color w:val="292526"/>
        </w:rPr>
      </w:pPr>
    </w:p>
    <w:p w14:paraId="0BA96D8E" w14:textId="77777777" w:rsidR="009D49BE" w:rsidRPr="005C7952" w:rsidRDefault="009D49BE" w:rsidP="009D49BE">
      <w:pPr>
        <w:autoSpaceDE w:val="0"/>
        <w:autoSpaceDN w:val="0"/>
        <w:adjustRightInd w:val="0"/>
        <w:jc w:val="both"/>
        <w:rPr>
          <w:rFonts w:cs="Tahoma"/>
          <w:b/>
          <w:i/>
          <w:color w:val="292526"/>
        </w:rPr>
      </w:pPr>
      <w:r w:rsidRPr="005C7952">
        <w:rPr>
          <w:rFonts w:cs="Tahoma"/>
          <w:b/>
          <w:i/>
          <w:color w:val="292526"/>
        </w:rPr>
        <w:t>Penalty Area -</w:t>
      </w:r>
    </w:p>
    <w:p w14:paraId="7DDCA225" w14:textId="77777777" w:rsidR="003B55BF" w:rsidRDefault="009D49BE" w:rsidP="009D49BE">
      <w:pPr>
        <w:autoSpaceDE w:val="0"/>
        <w:autoSpaceDN w:val="0"/>
        <w:adjustRightInd w:val="0"/>
        <w:jc w:val="both"/>
        <w:rPr>
          <w:rFonts w:cs="Tahoma"/>
          <w:b/>
          <w:color w:val="292526"/>
        </w:rPr>
      </w:pPr>
      <w:r w:rsidRPr="005C7952">
        <w:rPr>
          <w:rFonts w:cs="Tahoma"/>
          <w:b/>
          <w:color w:val="292526"/>
        </w:rPr>
        <w:tab/>
        <w:t xml:space="preserve">  </w:t>
      </w:r>
    </w:p>
    <w:p w14:paraId="1445632D" w14:textId="77777777" w:rsidR="009D49BE" w:rsidRPr="005C7952" w:rsidRDefault="003B55BF" w:rsidP="009D49BE">
      <w:pPr>
        <w:autoSpaceDE w:val="0"/>
        <w:autoSpaceDN w:val="0"/>
        <w:adjustRightInd w:val="0"/>
        <w:jc w:val="both"/>
        <w:rPr>
          <w:rFonts w:cs="Tahoma"/>
          <w:b/>
          <w:color w:val="292526"/>
        </w:rPr>
      </w:pPr>
      <w:r>
        <w:rPr>
          <w:rFonts w:cs="Tahoma"/>
          <w:b/>
          <w:color w:val="292526"/>
        </w:rPr>
        <w:tab/>
        <w:t>U11’s</w:t>
      </w:r>
      <w:r>
        <w:rPr>
          <w:rFonts w:cs="Tahoma"/>
          <w:b/>
          <w:color w:val="292526"/>
        </w:rPr>
        <w:tab/>
      </w:r>
      <w:r>
        <w:rPr>
          <w:rFonts w:cs="Tahoma"/>
          <w:b/>
          <w:color w:val="292526"/>
        </w:rPr>
        <w:tab/>
      </w:r>
      <w:r>
        <w:rPr>
          <w:rFonts w:cs="Tahoma"/>
          <w:b/>
          <w:color w:val="292526"/>
        </w:rPr>
        <w:tab/>
        <w:t>U9’s</w:t>
      </w:r>
    </w:p>
    <w:p w14:paraId="44FA6108" w14:textId="77777777" w:rsidR="00D02853" w:rsidRDefault="009D49BE" w:rsidP="009D49BE">
      <w:pPr>
        <w:autoSpaceDE w:val="0"/>
        <w:autoSpaceDN w:val="0"/>
        <w:adjustRightInd w:val="0"/>
        <w:jc w:val="both"/>
        <w:rPr>
          <w:rFonts w:cs="Tahoma"/>
          <w:b/>
          <w:color w:val="292526"/>
        </w:rPr>
      </w:pPr>
      <w:r w:rsidRPr="005C7952">
        <w:rPr>
          <w:rFonts w:cs="Tahoma"/>
          <w:b/>
          <w:color w:val="292526"/>
        </w:rPr>
        <w:t>Lengt</w:t>
      </w:r>
      <w:r w:rsidR="003B55BF">
        <w:rPr>
          <w:rFonts w:cs="Tahoma"/>
          <w:b/>
          <w:color w:val="292526"/>
        </w:rPr>
        <w:t>h</w:t>
      </w:r>
      <w:r w:rsidR="003B55BF">
        <w:rPr>
          <w:rFonts w:cs="Tahoma"/>
          <w:b/>
          <w:color w:val="292526"/>
        </w:rPr>
        <w:tab/>
      </w:r>
      <w:r w:rsidRPr="005C7952">
        <w:rPr>
          <w:rFonts w:cs="Tahoma"/>
          <w:color w:val="292526"/>
        </w:rPr>
        <w:t>10 yards</w:t>
      </w:r>
      <w:r w:rsidR="003B55BF">
        <w:rPr>
          <w:rFonts w:cs="Tahoma"/>
          <w:color w:val="292526"/>
        </w:rPr>
        <w:tab/>
      </w:r>
      <w:r w:rsidR="003B55BF">
        <w:rPr>
          <w:rFonts w:cs="Tahoma"/>
          <w:color w:val="292526"/>
        </w:rPr>
        <w:tab/>
      </w:r>
      <w:r w:rsidR="002C7751">
        <w:rPr>
          <w:rFonts w:cs="Tahoma"/>
          <w:color w:val="292526"/>
        </w:rPr>
        <w:t>9 yards</w:t>
      </w:r>
      <w:r w:rsidR="002A4EE4">
        <w:rPr>
          <w:rFonts w:cs="Tahoma"/>
          <w:b/>
          <w:color w:val="292526"/>
        </w:rPr>
        <w:t xml:space="preserve">                                                       </w:t>
      </w:r>
    </w:p>
    <w:p w14:paraId="546945C6" w14:textId="77777777" w:rsidR="002A4EE4" w:rsidRPr="002A4EE4" w:rsidRDefault="002A4EE4" w:rsidP="009D49BE">
      <w:pPr>
        <w:autoSpaceDE w:val="0"/>
        <w:autoSpaceDN w:val="0"/>
        <w:adjustRightInd w:val="0"/>
        <w:jc w:val="both"/>
        <w:rPr>
          <w:rFonts w:cs="Tahoma"/>
          <w:color w:val="292526"/>
        </w:rPr>
      </w:pPr>
    </w:p>
    <w:p w14:paraId="65A69CE9" w14:textId="77777777" w:rsidR="009D49BE" w:rsidRPr="005C7952" w:rsidRDefault="009D49BE" w:rsidP="009D49BE">
      <w:pPr>
        <w:autoSpaceDE w:val="0"/>
        <w:autoSpaceDN w:val="0"/>
        <w:adjustRightInd w:val="0"/>
        <w:jc w:val="both"/>
        <w:rPr>
          <w:rFonts w:cs="Tahoma"/>
          <w:color w:val="292526"/>
        </w:rPr>
      </w:pPr>
      <w:r w:rsidRPr="005C7952">
        <w:rPr>
          <w:rFonts w:cs="Tahoma"/>
          <w:b/>
          <w:color w:val="292526"/>
        </w:rPr>
        <w:t>Width</w:t>
      </w:r>
      <w:r w:rsidR="003B55BF">
        <w:rPr>
          <w:rFonts w:cs="Tahoma"/>
          <w:color w:val="292526"/>
        </w:rPr>
        <w:tab/>
        <w:t>1</w:t>
      </w:r>
      <w:r w:rsidRPr="005C7952">
        <w:rPr>
          <w:rFonts w:cs="Tahoma"/>
          <w:color w:val="292526"/>
        </w:rPr>
        <w:t>8 yards</w:t>
      </w:r>
      <w:r w:rsidR="00EF786F">
        <w:rPr>
          <w:rFonts w:cs="Tahoma"/>
          <w:color w:val="292526"/>
        </w:rPr>
        <w:tab/>
      </w:r>
      <w:r w:rsidR="00EF786F">
        <w:rPr>
          <w:rFonts w:cs="Tahoma"/>
          <w:color w:val="292526"/>
        </w:rPr>
        <w:tab/>
        <w:t>16 y</w:t>
      </w:r>
      <w:r w:rsidR="002C7751">
        <w:rPr>
          <w:rFonts w:cs="Tahoma"/>
          <w:color w:val="292526"/>
        </w:rPr>
        <w:t>ards</w:t>
      </w:r>
    </w:p>
    <w:p w14:paraId="43DE8AA2" w14:textId="77777777" w:rsidR="009D49BE" w:rsidRPr="005C7952" w:rsidRDefault="009D49BE" w:rsidP="009D49BE">
      <w:pPr>
        <w:autoSpaceDE w:val="0"/>
        <w:autoSpaceDN w:val="0"/>
        <w:adjustRightInd w:val="0"/>
        <w:jc w:val="both"/>
        <w:rPr>
          <w:rFonts w:cs="Tahoma"/>
          <w:color w:val="292526"/>
        </w:rPr>
      </w:pPr>
    </w:p>
    <w:p w14:paraId="4B794995" w14:textId="77777777" w:rsidR="009D49BE" w:rsidRPr="005C7952" w:rsidRDefault="009D49BE" w:rsidP="009D49BE">
      <w:pPr>
        <w:autoSpaceDE w:val="0"/>
        <w:autoSpaceDN w:val="0"/>
        <w:adjustRightInd w:val="0"/>
        <w:jc w:val="both"/>
        <w:outlineLvl w:val="0"/>
        <w:rPr>
          <w:rFonts w:cs="Tahoma"/>
          <w:b/>
          <w:i/>
          <w:color w:val="292526"/>
        </w:rPr>
      </w:pPr>
      <w:r w:rsidRPr="005C7952">
        <w:rPr>
          <w:rFonts w:cs="Tahoma"/>
          <w:b/>
          <w:i/>
          <w:color w:val="292526"/>
        </w:rPr>
        <w:t>Halfway Line</w:t>
      </w:r>
    </w:p>
    <w:p w14:paraId="0708C614" w14:textId="77777777" w:rsidR="009D49BE" w:rsidRPr="005C7952" w:rsidRDefault="009D49BE" w:rsidP="009D49BE">
      <w:pPr>
        <w:autoSpaceDE w:val="0"/>
        <w:autoSpaceDN w:val="0"/>
        <w:adjustRightInd w:val="0"/>
        <w:jc w:val="both"/>
        <w:rPr>
          <w:rFonts w:cs="Tahoma"/>
          <w:color w:val="292526"/>
        </w:rPr>
      </w:pPr>
      <w:r w:rsidRPr="005C7952">
        <w:rPr>
          <w:rFonts w:cs="Tahoma"/>
          <w:color w:val="292526"/>
        </w:rPr>
        <w:t>The field of play is divided into two halves by a halfway line. The centre mark is indicated at the midpoint of the halfway line.</w:t>
      </w:r>
    </w:p>
    <w:p w14:paraId="76A3A4C9" w14:textId="77777777" w:rsidR="009D49BE" w:rsidRPr="005C7952" w:rsidRDefault="009D49BE" w:rsidP="009D49BE">
      <w:pPr>
        <w:autoSpaceDE w:val="0"/>
        <w:autoSpaceDN w:val="0"/>
        <w:adjustRightInd w:val="0"/>
        <w:jc w:val="both"/>
        <w:outlineLvl w:val="0"/>
        <w:rPr>
          <w:rFonts w:cs="Tahoma"/>
          <w:color w:val="292526"/>
        </w:rPr>
      </w:pPr>
    </w:p>
    <w:p w14:paraId="7EF5A3B5" w14:textId="77777777" w:rsidR="009D49BE" w:rsidRPr="005C7952" w:rsidRDefault="009D49BE" w:rsidP="009D49BE">
      <w:pPr>
        <w:autoSpaceDE w:val="0"/>
        <w:autoSpaceDN w:val="0"/>
        <w:adjustRightInd w:val="0"/>
        <w:jc w:val="both"/>
        <w:outlineLvl w:val="0"/>
        <w:rPr>
          <w:rFonts w:cs="Tahoma"/>
          <w:b/>
          <w:i/>
          <w:color w:val="292526"/>
        </w:rPr>
      </w:pPr>
      <w:r w:rsidRPr="005C7952">
        <w:rPr>
          <w:rFonts w:cs="Tahoma"/>
          <w:b/>
          <w:i/>
          <w:color w:val="292526"/>
        </w:rPr>
        <w:t>Goal Size</w:t>
      </w:r>
    </w:p>
    <w:p w14:paraId="30965E27" w14:textId="77777777" w:rsidR="009D49BE" w:rsidRPr="005C7952" w:rsidRDefault="009D49BE" w:rsidP="009D49BE">
      <w:pPr>
        <w:autoSpaceDE w:val="0"/>
        <w:autoSpaceDN w:val="0"/>
        <w:adjustRightInd w:val="0"/>
        <w:jc w:val="both"/>
        <w:rPr>
          <w:rFonts w:cs="Tahoma"/>
          <w:color w:val="292526"/>
        </w:rPr>
      </w:pPr>
      <w:r w:rsidRPr="005C7952">
        <w:rPr>
          <w:rFonts w:cs="Tahoma"/>
          <w:color w:val="292526"/>
        </w:rPr>
        <w:t>The dista</w:t>
      </w:r>
      <w:r w:rsidR="001930A6">
        <w:rPr>
          <w:rFonts w:cs="Tahoma"/>
          <w:color w:val="292526"/>
        </w:rPr>
        <w:t>nce between the posts is 3.6m (1</w:t>
      </w:r>
      <w:r w:rsidRPr="005C7952">
        <w:rPr>
          <w:rFonts w:cs="Tahoma"/>
          <w:color w:val="292526"/>
        </w:rPr>
        <w:t>2ft) and the distance between the lower edge of the cross bar and the ground is 1.88m (6ft).</w:t>
      </w:r>
    </w:p>
    <w:p w14:paraId="13A6BA57" w14:textId="77777777" w:rsidR="00EF5AE8" w:rsidRDefault="00EF5AE8" w:rsidP="009D49BE">
      <w:pPr>
        <w:autoSpaceDE w:val="0"/>
        <w:autoSpaceDN w:val="0"/>
        <w:adjustRightInd w:val="0"/>
        <w:jc w:val="both"/>
        <w:outlineLvl w:val="0"/>
        <w:rPr>
          <w:rFonts w:ascii="FoundrySans-Medium" w:hAnsi="FoundrySans-Medium" w:cs="FoundrySans-Medium"/>
          <w:b/>
          <w:color w:val="292526"/>
          <w:sz w:val="19"/>
          <w:szCs w:val="19"/>
          <w:u w:val="single"/>
        </w:rPr>
      </w:pPr>
    </w:p>
    <w:p w14:paraId="7E47499C" w14:textId="77777777" w:rsidR="009D49BE" w:rsidRPr="006334AE" w:rsidRDefault="009D49BE" w:rsidP="009D49BE">
      <w:pPr>
        <w:autoSpaceDE w:val="0"/>
        <w:autoSpaceDN w:val="0"/>
        <w:adjustRightInd w:val="0"/>
        <w:jc w:val="both"/>
        <w:outlineLvl w:val="0"/>
        <w:rPr>
          <w:rFonts w:ascii="FoundrySans-Medium" w:hAnsi="FoundrySans-Medium" w:cs="FoundrySans-Medium"/>
          <w:b/>
          <w:color w:val="292526"/>
          <w:sz w:val="19"/>
          <w:szCs w:val="19"/>
          <w:u w:val="single"/>
        </w:rPr>
      </w:pPr>
      <w:r w:rsidRPr="006334AE">
        <w:rPr>
          <w:rFonts w:ascii="FoundrySans-Medium" w:hAnsi="FoundrySans-Medium" w:cs="FoundrySans-Medium"/>
          <w:b/>
          <w:color w:val="292526"/>
          <w:sz w:val="19"/>
          <w:szCs w:val="19"/>
          <w:u w:val="single"/>
        </w:rPr>
        <w:t>Warning</w:t>
      </w:r>
      <w:r w:rsidR="00510898">
        <w:rPr>
          <w:rFonts w:ascii="FoundrySans-Medium" w:hAnsi="FoundrySans-Medium" w:cs="FoundrySans-Medium"/>
          <w:b/>
          <w:color w:val="292526"/>
          <w:sz w:val="19"/>
          <w:szCs w:val="19"/>
          <w:u w:val="single"/>
        </w:rPr>
        <w:t xml:space="preserve"> – Goalpost Safety</w:t>
      </w:r>
    </w:p>
    <w:p w14:paraId="0FDFD3BF" w14:textId="77777777" w:rsidR="00510898" w:rsidRDefault="00510898" w:rsidP="009D49BE">
      <w:pPr>
        <w:autoSpaceDE w:val="0"/>
        <w:autoSpaceDN w:val="0"/>
        <w:adjustRightInd w:val="0"/>
        <w:jc w:val="both"/>
        <w:rPr>
          <w:rFonts w:ascii="FoundrySans-Light" w:hAnsi="FoundrySans-Light" w:cs="FoundrySans-Light"/>
          <w:color w:val="292526"/>
          <w:sz w:val="19"/>
          <w:szCs w:val="19"/>
        </w:rPr>
      </w:pPr>
    </w:p>
    <w:p w14:paraId="18CAF36C" w14:textId="77777777" w:rsidR="009D49BE" w:rsidRPr="00572767" w:rsidRDefault="00510898" w:rsidP="00510898">
      <w:pPr>
        <w:autoSpaceDE w:val="0"/>
        <w:autoSpaceDN w:val="0"/>
        <w:adjustRightInd w:val="0"/>
        <w:rPr>
          <w:rFonts w:cs="Tahoma"/>
          <w:lang w:eastAsia="en-GB"/>
        </w:rPr>
      </w:pPr>
      <w:r w:rsidRPr="00510898">
        <w:rPr>
          <w:rFonts w:cs="Tahoma"/>
          <w:lang w:eastAsia="en-GB"/>
        </w:rPr>
        <w:t>Several serious injuries and fatalities have occurred in recent years as a result of unsafe or incorrect use of goalposts. Safety is always of paramount importance and everyone in football must play their part to prevent similar incidents occurring in the future.</w:t>
      </w:r>
      <w:r w:rsidR="00572767">
        <w:rPr>
          <w:rFonts w:cs="Tahoma"/>
          <w:lang w:eastAsia="en-GB"/>
        </w:rPr>
        <w:t xml:space="preserve">  </w:t>
      </w:r>
      <w:r w:rsidRPr="00510898">
        <w:rPr>
          <w:rFonts w:cs="Tahoma"/>
          <w:lang w:eastAsia="en-GB"/>
        </w:rPr>
        <w:t xml:space="preserve">For safety reasons goalposts of any size (including those which are portable and not installed permanently at a pitch or practice field) must </w:t>
      </w:r>
      <w:r w:rsidRPr="00510898">
        <w:rPr>
          <w:rFonts w:cs="Tahoma"/>
          <w:lang w:eastAsia="en-GB"/>
        </w:rPr>
        <w:lastRenderedPageBreak/>
        <w:t xml:space="preserve">always be anchored securely to the ground or have a weighted back bar </w:t>
      </w:r>
      <w:r w:rsidR="009D49BE" w:rsidRPr="00510898">
        <w:rPr>
          <w:rFonts w:cs="Tahoma"/>
          <w:color w:val="292526"/>
        </w:rPr>
        <w:t>to prevent them from toppling forward.</w:t>
      </w:r>
    </w:p>
    <w:p w14:paraId="3CE93014" w14:textId="77777777" w:rsidR="002A4EE4" w:rsidRDefault="002A4EE4" w:rsidP="00800E2E">
      <w:pPr>
        <w:rPr>
          <w:rFonts w:cs="Tahoma"/>
          <w:color w:val="292526"/>
        </w:rPr>
      </w:pPr>
    </w:p>
    <w:p w14:paraId="58E651CC" w14:textId="77777777" w:rsidR="002A4EE4" w:rsidRDefault="002A4EE4" w:rsidP="00800E2E">
      <w:pPr>
        <w:rPr>
          <w:rFonts w:cs="Tahoma"/>
        </w:rPr>
      </w:pPr>
    </w:p>
    <w:p w14:paraId="16DCD37B" w14:textId="77777777" w:rsidR="00800E2E" w:rsidRPr="00510898" w:rsidRDefault="00135E4F" w:rsidP="00800E2E">
      <w:pPr>
        <w:rPr>
          <w:rFonts w:cs="Arial"/>
        </w:rPr>
      </w:pPr>
      <w:r>
        <w:rPr>
          <w:rFonts w:cs="Tahoma"/>
        </w:rPr>
        <w:t xml:space="preserve">The Football Association Laws for Mini-Soccer is applied </w:t>
      </w:r>
      <w:r w:rsidR="00D02853">
        <w:rPr>
          <w:rFonts w:cs="Tahoma"/>
        </w:rPr>
        <w:t>to the</w:t>
      </w:r>
      <w:r>
        <w:rPr>
          <w:rFonts w:cs="Tahoma"/>
        </w:rPr>
        <w:t xml:space="preserve"> Primary Schools competitions</w:t>
      </w:r>
      <w:r w:rsidR="00602906">
        <w:rPr>
          <w:rFonts w:cs="Tahoma"/>
        </w:rPr>
        <w:t>.  An overview is provided below.</w:t>
      </w:r>
    </w:p>
    <w:p w14:paraId="30A9DD64" w14:textId="77777777" w:rsidR="00135E4F" w:rsidRDefault="00135E4F" w:rsidP="00800E2E">
      <w:pPr>
        <w:rPr>
          <w:rFonts w:cs="Tahoma"/>
        </w:rPr>
      </w:pPr>
    </w:p>
    <w:p w14:paraId="7F9F18A5" w14:textId="77777777" w:rsidR="00572767" w:rsidRDefault="00572767" w:rsidP="008A6FA8">
      <w:pPr>
        <w:pStyle w:val="ListParagraph"/>
        <w:numPr>
          <w:ilvl w:val="0"/>
          <w:numId w:val="18"/>
        </w:numPr>
        <w:spacing w:after="120"/>
        <w:ind w:left="714" w:hanging="357"/>
      </w:pPr>
      <w:r w:rsidRPr="00AA1634">
        <w:rPr>
          <w:b/>
        </w:rPr>
        <w:t>Free kicks</w:t>
      </w:r>
      <w:r>
        <w:t xml:space="preserve"> - all free-kicks are direct. For all free kicks opponents must be 4.5m (5 yards) from the ball.</w:t>
      </w:r>
    </w:p>
    <w:p w14:paraId="1581718C" w14:textId="77777777" w:rsidR="00572767" w:rsidRDefault="00572767" w:rsidP="008A6FA8">
      <w:pPr>
        <w:pStyle w:val="ListParagraph"/>
        <w:numPr>
          <w:ilvl w:val="0"/>
          <w:numId w:val="18"/>
        </w:numPr>
        <w:spacing w:after="120"/>
        <w:ind w:left="714" w:hanging="357"/>
      </w:pPr>
      <w:r w:rsidRPr="00AA1634">
        <w:rPr>
          <w:b/>
        </w:rPr>
        <w:t xml:space="preserve">Throw-ins </w:t>
      </w:r>
      <w:r>
        <w:t>- encourage both feet must be in contact with the ground and correct technique. A goal cannot be scored direct from a throw-in.</w:t>
      </w:r>
    </w:p>
    <w:p w14:paraId="21EDC83A" w14:textId="77777777" w:rsidR="00572767" w:rsidRDefault="00572767" w:rsidP="008A6FA8">
      <w:pPr>
        <w:pStyle w:val="ListParagraph"/>
        <w:numPr>
          <w:ilvl w:val="0"/>
          <w:numId w:val="18"/>
        </w:numPr>
        <w:spacing w:after="120"/>
        <w:ind w:left="714" w:hanging="357"/>
      </w:pPr>
      <w:r w:rsidRPr="00AA1634">
        <w:rPr>
          <w:b/>
        </w:rPr>
        <w:t>Back Passes</w:t>
      </w:r>
      <w:r>
        <w:t xml:space="preserve"> – a free kick is awarded to the opposing team if the goalkeeper touches the ball with his/her hands after it has been deliberately kicked to him/her by a team mate.</w:t>
      </w:r>
    </w:p>
    <w:p w14:paraId="3A270DAC" w14:textId="77777777" w:rsidR="00572767" w:rsidRDefault="00572767" w:rsidP="008A6FA8">
      <w:pPr>
        <w:pStyle w:val="ListParagraph"/>
        <w:numPr>
          <w:ilvl w:val="0"/>
          <w:numId w:val="18"/>
        </w:numPr>
        <w:spacing w:after="120"/>
        <w:ind w:left="714" w:hanging="357"/>
      </w:pPr>
      <w:r w:rsidRPr="00AA1634">
        <w:rPr>
          <w:b/>
        </w:rPr>
        <w:t>Substitutions</w:t>
      </w:r>
      <w:r>
        <w:t xml:space="preserve"> - is roll on roll off at a stoppage in play with the referee being informed.</w:t>
      </w:r>
    </w:p>
    <w:p w14:paraId="07444698" w14:textId="77777777" w:rsidR="00572767" w:rsidRDefault="00572767" w:rsidP="008A6FA8">
      <w:pPr>
        <w:pStyle w:val="ListParagraph"/>
        <w:numPr>
          <w:ilvl w:val="0"/>
          <w:numId w:val="18"/>
        </w:numPr>
        <w:spacing w:after="120"/>
        <w:ind w:left="714" w:hanging="357"/>
      </w:pPr>
      <w:r w:rsidRPr="00AA1634">
        <w:rPr>
          <w:b/>
        </w:rPr>
        <w:t xml:space="preserve">Goalkeepers </w:t>
      </w:r>
      <w:r>
        <w:t xml:space="preserve">- Goalkeepers are allowed to come out of and players are allowed to go into the penalty area. </w:t>
      </w:r>
    </w:p>
    <w:p w14:paraId="6154F727" w14:textId="77777777" w:rsidR="00572767" w:rsidRDefault="00572767" w:rsidP="008A6FA8">
      <w:pPr>
        <w:pStyle w:val="ListParagraph"/>
        <w:numPr>
          <w:ilvl w:val="0"/>
          <w:numId w:val="18"/>
        </w:numPr>
        <w:spacing w:after="120"/>
        <w:ind w:left="714" w:hanging="357"/>
      </w:pPr>
      <w:r w:rsidRPr="00AA1634">
        <w:rPr>
          <w:b/>
        </w:rPr>
        <w:t>Goal Kick</w:t>
      </w:r>
      <w:r>
        <w:t xml:space="preserve"> – </w:t>
      </w:r>
      <w:r w:rsidRPr="00AA1634">
        <w:rPr>
          <w:b/>
        </w:rPr>
        <w:t>(Retreat Line)</w:t>
      </w:r>
      <w:r>
        <w:t xml:space="preserve"> opponents must retreat to their own half until the ball is in play.  The defending team does not have to wait for the opposition to retreat and has the option to restart the game before should they choose to (please see attached diagram below).</w:t>
      </w:r>
    </w:p>
    <w:p w14:paraId="139A8D61" w14:textId="77777777" w:rsidR="00572767" w:rsidRDefault="00572767" w:rsidP="008A6FA8">
      <w:pPr>
        <w:pStyle w:val="ListParagraph"/>
        <w:numPr>
          <w:ilvl w:val="0"/>
          <w:numId w:val="18"/>
        </w:numPr>
        <w:spacing w:after="120"/>
        <w:ind w:left="714" w:hanging="357"/>
      </w:pPr>
      <w:r>
        <w:t>There is NO offside.</w:t>
      </w:r>
    </w:p>
    <w:p w14:paraId="2B2E7F88" w14:textId="77777777" w:rsidR="00572767" w:rsidRDefault="00572767" w:rsidP="008A6FA8">
      <w:pPr>
        <w:pStyle w:val="ListParagraph"/>
        <w:numPr>
          <w:ilvl w:val="0"/>
          <w:numId w:val="18"/>
        </w:numPr>
        <w:spacing w:after="120"/>
        <w:ind w:left="714" w:hanging="357"/>
      </w:pPr>
      <w:r>
        <w:t>A goal cannot be scored direct from a goalkeeper restart or a kick off.</w:t>
      </w:r>
    </w:p>
    <w:p w14:paraId="31DF4E36" w14:textId="77777777" w:rsidR="00572767" w:rsidRDefault="00572767" w:rsidP="008A6FA8">
      <w:pPr>
        <w:pStyle w:val="ListParagraph"/>
        <w:numPr>
          <w:ilvl w:val="0"/>
          <w:numId w:val="18"/>
        </w:numPr>
        <w:spacing w:after="120"/>
        <w:ind w:left="714" w:hanging="357"/>
      </w:pPr>
      <w:r>
        <w:t xml:space="preserve">Players must not wear any Jewellery or ‘non-sport’ spectacles i.e. NO glasses </w:t>
      </w:r>
    </w:p>
    <w:p w14:paraId="5EC8443C" w14:textId="77777777" w:rsidR="00572767" w:rsidRDefault="00572767" w:rsidP="00572767"/>
    <w:p w14:paraId="43EE8ABD" w14:textId="77777777" w:rsidR="00135E4F" w:rsidRDefault="00572767" w:rsidP="00572767">
      <w:r>
        <w:t>The decisions of the referee regarding facts connected with play are final.</w:t>
      </w:r>
    </w:p>
    <w:p w14:paraId="314D3F71" w14:textId="77777777" w:rsidR="00754DE1" w:rsidRDefault="00754DE1" w:rsidP="009528AF">
      <w:pPr>
        <w:rPr>
          <w:rFonts w:cs="Tahoma"/>
        </w:rPr>
      </w:pPr>
    </w:p>
    <w:p w14:paraId="7B87902A" w14:textId="77777777" w:rsidR="00572767" w:rsidRPr="00D67ACE" w:rsidRDefault="00572767" w:rsidP="00572767">
      <w:pPr>
        <w:rPr>
          <w:rFonts w:cs="Tahoma"/>
          <w:b/>
        </w:rPr>
      </w:pPr>
      <w:r w:rsidRPr="00D67ACE">
        <w:rPr>
          <w:rFonts w:cs="Tahoma"/>
          <w:b/>
        </w:rPr>
        <w:t>The Retreat Line: Diagram</w:t>
      </w:r>
    </w:p>
    <w:p w14:paraId="1AB28B5A" w14:textId="77777777" w:rsidR="00572767" w:rsidRDefault="00572767" w:rsidP="00572767"/>
    <w:p w14:paraId="4E98CB58" w14:textId="77777777" w:rsidR="00572767" w:rsidRDefault="00572767" w:rsidP="00572767">
      <w:r>
        <w:rPr>
          <w:noProof/>
          <w:lang w:eastAsia="en-GB"/>
        </w:rPr>
        <w:drawing>
          <wp:inline distT="0" distB="0" distL="0" distR="0" wp14:anchorId="40DABA8D" wp14:editId="2233892B">
            <wp:extent cx="5410200" cy="2667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1845" cy="2667811"/>
                    </a:xfrm>
                    <a:prstGeom prst="rect">
                      <a:avLst/>
                    </a:prstGeom>
                    <a:noFill/>
                  </pic:spPr>
                </pic:pic>
              </a:graphicData>
            </a:graphic>
          </wp:inline>
        </w:drawing>
      </w:r>
    </w:p>
    <w:p w14:paraId="56BDCC07" w14:textId="77777777" w:rsidR="00572767" w:rsidRDefault="00572767" w:rsidP="00572767"/>
    <w:p w14:paraId="4A49194F" w14:textId="77777777" w:rsidR="00E5575A" w:rsidRDefault="00572767">
      <w:pPr>
        <w:rPr>
          <w:rFonts w:cs="Tahoma"/>
        </w:rPr>
      </w:pPr>
      <w:r>
        <w:rPr>
          <w:noProof/>
          <w:lang w:eastAsia="en-GB"/>
        </w:rPr>
        <w:lastRenderedPageBreak/>
        <w:drawing>
          <wp:inline distT="0" distB="0" distL="0" distR="0" wp14:anchorId="2E21F736" wp14:editId="68159C1F">
            <wp:extent cx="4667250" cy="194310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65" cy="1943106"/>
                    </a:xfrm>
                    <a:prstGeom prst="rect">
                      <a:avLst/>
                    </a:prstGeom>
                    <a:noFill/>
                    <a:ln>
                      <a:noFill/>
                    </a:ln>
                  </pic:spPr>
                </pic:pic>
              </a:graphicData>
            </a:graphic>
          </wp:inline>
        </w:drawing>
      </w:r>
    </w:p>
    <w:p w14:paraId="715CD3B2" w14:textId="77777777" w:rsidR="00E5575A" w:rsidRDefault="00E5575A">
      <w:pPr>
        <w:rPr>
          <w:rFonts w:cs="Tahoma"/>
        </w:rPr>
      </w:pPr>
    </w:p>
    <w:p w14:paraId="1132585E" w14:textId="77777777" w:rsidR="00E5575A" w:rsidRDefault="00E5575A">
      <w:pPr>
        <w:rPr>
          <w:rFonts w:cs="Tahoma"/>
        </w:rPr>
      </w:pPr>
    </w:p>
    <w:p w14:paraId="5374B5A3" w14:textId="77777777" w:rsidR="00E5575A" w:rsidRDefault="00E5575A">
      <w:pPr>
        <w:rPr>
          <w:rFonts w:cs="Tahoma"/>
        </w:rPr>
      </w:pPr>
    </w:p>
    <w:p w14:paraId="3F68FD7D" w14:textId="77777777" w:rsidR="00E5575A" w:rsidRDefault="00E5575A" w:rsidP="00E5575A">
      <w:pPr>
        <w:jc w:val="center"/>
        <w:rPr>
          <w:rFonts w:cs="Tahoma"/>
          <w:b/>
          <w:u w:val="single"/>
        </w:rPr>
      </w:pPr>
      <w:r>
        <w:rPr>
          <w:rFonts w:cs="Tahoma"/>
          <w:b/>
          <w:u w:val="single"/>
        </w:rPr>
        <w:t>CONTACT DETAILS</w:t>
      </w:r>
    </w:p>
    <w:p w14:paraId="39D184FE" w14:textId="77777777" w:rsidR="00E5575A" w:rsidRDefault="00E5575A" w:rsidP="00E5575A">
      <w:pPr>
        <w:jc w:val="center"/>
        <w:rPr>
          <w:rFonts w:cs="Tahoma"/>
          <w:b/>
          <w:u w:val="single"/>
        </w:rPr>
      </w:pPr>
    </w:p>
    <w:p w14:paraId="35E7E349" w14:textId="2617641F" w:rsidR="00572767" w:rsidRDefault="00E5575A" w:rsidP="00E5575A">
      <w:pPr>
        <w:rPr>
          <w:rFonts w:cs="Tahoma"/>
        </w:rPr>
      </w:pPr>
      <w:r>
        <w:rPr>
          <w:rFonts w:cs="Tahoma"/>
        </w:rPr>
        <w:t xml:space="preserve">Cheshire Schools FA Administrator: Tracy </w:t>
      </w:r>
      <w:proofErr w:type="spellStart"/>
      <w:r>
        <w:rPr>
          <w:rFonts w:cs="Tahoma"/>
        </w:rPr>
        <w:t>Horth</w:t>
      </w:r>
      <w:proofErr w:type="spellEnd"/>
      <w:r>
        <w:rPr>
          <w:rFonts w:cs="Tahoma"/>
        </w:rPr>
        <w:t xml:space="preserve"> – </w:t>
      </w:r>
      <w:hyperlink r:id="rId11" w:history="1">
        <w:r w:rsidR="00BB3E19" w:rsidRPr="008E49D8">
          <w:rPr>
            <w:rStyle w:val="Hyperlink"/>
            <w:rFonts w:cs="Tahoma"/>
          </w:rPr>
          <w:t>tracycheshireschoolsfa@outlook.com</w:t>
        </w:r>
      </w:hyperlink>
      <w:r>
        <w:rPr>
          <w:rFonts w:cs="Tahoma"/>
        </w:rPr>
        <w:br/>
        <w:t xml:space="preserve">Cheshire Schools FA Primary Secretary: Tom Freeman – </w:t>
      </w:r>
      <w:hyperlink r:id="rId12" w:history="1">
        <w:r w:rsidRPr="00000EAF">
          <w:rPr>
            <w:rStyle w:val="Hyperlink"/>
            <w:rFonts w:cs="Tahoma"/>
          </w:rPr>
          <w:t>tom.freeman@delamere.cheshire.sch.uk</w:t>
        </w:r>
      </w:hyperlink>
      <w:r>
        <w:rPr>
          <w:rFonts w:cs="Tahoma"/>
        </w:rPr>
        <w:br/>
        <w:t xml:space="preserve">Cheshire Schools FA Secretary: John Clark – </w:t>
      </w:r>
      <w:hyperlink r:id="rId13" w:history="1">
        <w:r w:rsidRPr="00000EAF">
          <w:rPr>
            <w:rStyle w:val="Hyperlink"/>
            <w:rFonts w:cs="Tahoma"/>
          </w:rPr>
          <w:t>j.r.clark@talktalk.net</w:t>
        </w:r>
      </w:hyperlink>
      <w:r>
        <w:rPr>
          <w:rFonts w:cs="Tahoma"/>
        </w:rPr>
        <w:t>; 01260 252076; 07436 114577</w:t>
      </w:r>
      <w:r>
        <w:rPr>
          <w:rFonts w:cs="Tahoma"/>
          <w:b/>
          <w:u w:val="single"/>
        </w:rPr>
        <w:br/>
      </w:r>
      <w:r>
        <w:rPr>
          <w:rFonts w:cs="Tahoma"/>
          <w:b/>
          <w:u w:val="single"/>
        </w:rPr>
        <w:br/>
      </w:r>
      <w:r w:rsidR="00572767">
        <w:rPr>
          <w:rFonts w:cs="Tahoma"/>
        </w:rPr>
        <w:br w:type="page"/>
      </w:r>
    </w:p>
    <w:p w14:paraId="1C072749" w14:textId="77777777" w:rsidR="00572767" w:rsidRDefault="00572767" w:rsidP="009528AF">
      <w:pPr>
        <w:rPr>
          <w:rFonts w:cs="Tahoma"/>
        </w:rPr>
      </w:pPr>
    </w:p>
    <w:p w14:paraId="597AE519" w14:textId="77777777" w:rsidR="00C6101C" w:rsidRPr="00C6101C" w:rsidRDefault="00C6101C" w:rsidP="00C6101C">
      <w:pPr>
        <w:jc w:val="center"/>
        <w:rPr>
          <w:rFonts w:cs="Tahoma"/>
          <w:b/>
          <w:u w:val="single"/>
        </w:rPr>
      </w:pPr>
      <w:r w:rsidRPr="00C6101C">
        <w:rPr>
          <w:rFonts w:cs="Tahoma"/>
          <w:b/>
          <w:u w:val="single"/>
        </w:rPr>
        <w:t>APPENDIX A</w:t>
      </w:r>
    </w:p>
    <w:p w14:paraId="5AB3D828" w14:textId="77777777" w:rsidR="00C6101C" w:rsidRDefault="00C6101C" w:rsidP="009528AF">
      <w:pPr>
        <w:rPr>
          <w:rFonts w:cs="Tahoma"/>
          <w:b/>
        </w:rPr>
      </w:pPr>
    </w:p>
    <w:p w14:paraId="40785BD6" w14:textId="77777777" w:rsidR="001D3FCC" w:rsidRPr="001D3FCC" w:rsidRDefault="001D3FCC" w:rsidP="009528AF">
      <w:pPr>
        <w:rPr>
          <w:rFonts w:cs="Tahoma"/>
          <w:b/>
        </w:rPr>
      </w:pPr>
      <w:r w:rsidRPr="001D3FCC">
        <w:rPr>
          <w:rFonts w:cs="Tahoma"/>
          <w:b/>
        </w:rPr>
        <w:t xml:space="preserve">Primary School </w:t>
      </w:r>
      <w:r w:rsidR="009B1AD2">
        <w:rPr>
          <w:rFonts w:cs="Tahoma"/>
          <w:b/>
        </w:rPr>
        <w:t>Finals</w:t>
      </w:r>
      <w:r w:rsidRPr="001D3FCC">
        <w:rPr>
          <w:rFonts w:cs="Tahoma"/>
          <w:b/>
        </w:rPr>
        <w:t xml:space="preserve"> </w:t>
      </w:r>
      <w:r w:rsidR="009B1AD2">
        <w:rPr>
          <w:rFonts w:cs="Tahoma"/>
          <w:b/>
        </w:rPr>
        <w:t xml:space="preserve">Contact </w:t>
      </w:r>
      <w:r w:rsidRPr="001D3FCC">
        <w:rPr>
          <w:rFonts w:cs="Tahoma"/>
          <w:b/>
        </w:rPr>
        <w:t>Details</w:t>
      </w:r>
      <w:r w:rsidR="008D61AF">
        <w:rPr>
          <w:rFonts w:cs="Tahoma"/>
          <w:b/>
        </w:rPr>
        <w:t xml:space="preserve"> Form</w:t>
      </w:r>
      <w:r w:rsidR="00602906">
        <w:rPr>
          <w:rFonts w:cs="Tahoma"/>
          <w:b/>
        </w:rPr>
        <w:t xml:space="preserve"> – Please complete all sections</w:t>
      </w:r>
    </w:p>
    <w:p w14:paraId="6467EA65" w14:textId="77777777" w:rsidR="001D3FCC" w:rsidRDefault="001D3FCC" w:rsidP="009528AF">
      <w:pPr>
        <w:rPr>
          <w:rFonts w:cs="Tahoma"/>
        </w:rPr>
      </w:pPr>
    </w:p>
    <w:p w14:paraId="019813BD" w14:textId="77777777" w:rsidR="001D3FCC" w:rsidRPr="00F710F1" w:rsidRDefault="009B1AD2" w:rsidP="009528AF">
      <w:pPr>
        <w:rPr>
          <w:rFonts w:ascii="Calibri" w:hAnsi="Calibri" w:cs="Tahoma"/>
          <w:sz w:val="22"/>
          <w:szCs w:val="22"/>
        </w:rPr>
      </w:pPr>
      <w:r>
        <w:rPr>
          <w:rFonts w:ascii="Calibri" w:hAnsi="Calibri" w:cs="Tahoma"/>
          <w:sz w:val="22"/>
          <w:szCs w:val="22"/>
        </w:rPr>
        <w:t>DSFA/SGA</w:t>
      </w:r>
      <w:r w:rsidR="001D3FCC" w:rsidRPr="00F710F1">
        <w:rPr>
          <w:rFonts w:ascii="Calibri" w:hAnsi="Calibri" w:cs="Tahoma"/>
          <w:sz w:val="22"/>
          <w:szCs w:val="22"/>
        </w:rPr>
        <w:t>:</w:t>
      </w:r>
    </w:p>
    <w:p w14:paraId="4239F47B" w14:textId="77777777" w:rsidR="001D3FCC" w:rsidRPr="00F710F1" w:rsidRDefault="001D3FCC" w:rsidP="009528AF">
      <w:pPr>
        <w:rPr>
          <w:rFonts w:ascii="Calibri" w:hAnsi="Calibri" w:cs="Tahoma"/>
          <w:sz w:val="22"/>
          <w:szCs w:val="22"/>
        </w:rPr>
      </w:pPr>
    </w:p>
    <w:p w14:paraId="4464DCB7" w14:textId="77777777" w:rsidR="001D3FCC" w:rsidRPr="00F710F1" w:rsidRDefault="001D3FCC" w:rsidP="009528AF">
      <w:pPr>
        <w:rPr>
          <w:rFonts w:ascii="Calibri" w:hAnsi="Calibri" w:cs="Tahoma"/>
          <w:sz w:val="22"/>
          <w:szCs w:val="22"/>
        </w:rPr>
      </w:pPr>
      <w:r w:rsidRPr="00F710F1">
        <w:rPr>
          <w:rFonts w:ascii="Calibri" w:hAnsi="Calibri" w:cs="Tahoma"/>
          <w:sz w:val="22"/>
          <w:szCs w:val="22"/>
        </w:rPr>
        <w:t xml:space="preserve">Date of </w:t>
      </w:r>
      <w:r w:rsidR="00F710F1" w:rsidRPr="00F710F1">
        <w:rPr>
          <w:rFonts w:ascii="Calibri" w:hAnsi="Calibri" w:cs="Tahoma"/>
          <w:sz w:val="22"/>
          <w:szCs w:val="22"/>
        </w:rPr>
        <w:t xml:space="preserve">Association/Area </w:t>
      </w:r>
      <w:r w:rsidRPr="00F710F1">
        <w:rPr>
          <w:rFonts w:ascii="Calibri" w:hAnsi="Calibri" w:cs="Tahoma"/>
          <w:sz w:val="22"/>
          <w:szCs w:val="22"/>
        </w:rPr>
        <w:t>Competition:</w:t>
      </w:r>
    </w:p>
    <w:p w14:paraId="6C74291A" w14:textId="77777777" w:rsidR="001D3FCC" w:rsidRPr="00F710F1" w:rsidRDefault="001D3FCC" w:rsidP="009528AF">
      <w:pPr>
        <w:rPr>
          <w:rFonts w:ascii="Calibri" w:hAnsi="Calibri" w:cs="Tahoma"/>
          <w:sz w:val="22"/>
          <w:szCs w:val="22"/>
        </w:rPr>
      </w:pPr>
    </w:p>
    <w:p w14:paraId="3F59B55E" w14:textId="77777777" w:rsidR="001D3FCC" w:rsidRPr="00F710F1" w:rsidRDefault="001D3FCC" w:rsidP="009528AF">
      <w:pPr>
        <w:rPr>
          <w:rFonts w:ascii="Calibri" w:hAnsi="Calibri" w:cs="Tahoma"/>
          <w:sz w:val="22"/>
          <w:szCs w:val="22"/>
        </w:rPr>
      </w:pPr>
      <w:r w:rsidRPr="00F710F1">
        <w:rPr>
          <w:rFonts w:ascii="Calibri" w:hAnsi="Calibri" w:cs="Tahoma"/>
          <w:sz w:val="22"/>
          <w:szCs w:val="22"/>
        </w:rPr>
        <w:t>Competition</w:t>
      </w:r>
      <w:r w:rsidR="00F710F1" w:rsidRPr="00F710F1">
        <w:rPr>
          <w:rFonts w:ascii="Calibri" w:hAnsi="Calibri" w:cs="Tahoma"/>
          <w:sz w:val="22"/>
          <w:szCs w:val="22"/>
        </w:rPr>
        <w:t xml:space="preserve"> </w:t>
      </w:r>
      <w:r w:rsidRPr="00F710F1">
        <w:rPr>
          <w:rFonts w:ascii="Calibri" w:hAnsi="Calibri" w:cs="Tahoma"/>
          <w:sz w:val="22"/>
          <w:szCs w:val="22"/>
        </w:rPr>
        <w:t>(please tick):</w:t>
      </w:r>
    </w:p>
    <w:p w14:paraId="6F8FB8C7" w14:textId="77777777" w:rsidR="001D3FCC" w:rsidRDefault="001D3FCC" w:rsidP="009528AF">
      <w:pPr>
        <w:rPr>
          <w:rFonts w:cs="Tahoma"/>
        </w:rPr>
      </w:pPr>
    </w:p>
    <w:p w14:paraId="77B09E21" w14:textId="77777777" w:rsidR="001D3FCC" w:rsidRDefault="001D3FCC" w:rsidP="001D3FCC">
      <w:pPr>
        <w:rPr>
          <w:rFonts w:cs="Tahoma"/>
        </w:rPr>
      </w:pPr>
      <w:r w:rsidRPr="00F710F1">
        <w:rPr>
          <w:rFonts w:ascii="Calibri" w:hAnsi="Calibri" w:cs="Tahoma"/>
          <w:sz w:val="22"/>
          <w:szCs w:val="22"/>
        </w:rPr>
        <w:t>U11 7-a-side Schools’ Cup for School Teams</w:t>
      </w:r>
      <w:r w:rsidRPr="00F13B72">
        <w:rPr>
          <w:rFonts w:cs="Tahoma"/>
        </w:rPr>
        <w:t xml:space="preserve"> </w:t>
      </w:r>
      <w:r>
        <w:rPr>
          <w:rFonts w:cs="Tahoma"/>
        </w:rPr>
        <w:tab/>
      </w:r>
      <w:r w:rsidRPr="001D3FCC">
        <w:rPr>
          <w:rFonts w:cs="Tahoma"/>
          <w:sz w:val="40"/>
          <w:szCs w:val="40"/>
        </w:rPr>
        <w:t>□</w:t>
      </w:r>
    </w:p>
    <w:p w14:paraId="4DAF514C" w14:textId="77777777" w:rsidR="001D3FCC" w:rsidRDefault="001D3FCC" w:rsidP="001D3FCC">
      <w:pPr>
        <w:rPr>
          <w:rFonts w:cs="Tahoma"/>
        </w:rPr>
      </w:pPr>
    </w:p>
    <w:p w14:paraId="59CEAD72" w14:textId="77777777" w:rsidR="001D3FCC" w:rsidRDefault="001D3FCC" w:rsidP="001D3FCC">
      <w:pPr>
        <w:rPr>
          <w:rFonts w:cs="Tahoma"/>
        </w:rPr>
      </w:pPr>
      <w:r w:rsidRPr="00F710F1">
        <w:rPr>
          <w:rFonts w:ascii="Calibri" w:hAnsi="Calibri" w:cs="Tahoma"/>
          <w:sz w:val="22"/>
          <w:szCs w:val="22"/>
        </w:rPr>
        <w:t>U11 7-a-side Schools’ Cup for Girls</w:t>
      </w:r>
      <w:r>
        <w:rPr>
          <w:rFonts w:cs="Tahoma"/>
        </w:rPr>
        <w:tab/>
      </w:r>
      <w:r>
        <w:rPr>
          <w:rFonts w:cs="Tahoma"/>
        </w:rPr>
        <w:tab/>
      </w:r>
      <w:r w:rsidRPr="001D3FCC">
        <w:rPr>
          <w:rFonts w:cs="Tahoma"/>
          <w:sz w:val="40"/>
          <w:szCs w:val="40"/>
        </w:rPr>
        <w:t>□</w:t>
      </w:r>
      <w:r>
        <w:rPr>
          <w:rFonts w:cs="Tahoma"/>
        </w:rPr>
        <w:tab/>
      </w:r>
      <w:r>
        <w:rPr>
          <w:rFonts w:cs="Tahoma"/>
        </w:rPr>
        <w:tab/>
      </w:r>
    </w:p>
    <w:p w14:paraId="68E0CA46" w14:textId="77777777" w:rsidR="001D3FCC" w:rsidRPr="00F13B72" w:rsidRDefault="001D3FCC" w:rsidP="001D3FCC">
      <w:pPr>
        <w:rPr>
          <w:rFonts w:cs="Tahoma"/>
        </w:rPr>
      </w:pPr>
    </w:p>
    <w:p w14:paraId="12BCD3CC" w14:textId="77777777" w:rsidR="001D3FCC" w:rsidRDefault="001D3FCC" w:rsidP="001D3FCC">
      <w:pPr>
        <w:rPr>
          <w:rFonts w:cs="Tahoma"/>
          <w:sz w:val="40"/>
          <w:szCs w:val="40"/>
        </w:rPr>
      </w:pPr>
      <w:r w:rsidRPr="00F710F1">
        <w:rPr>
          <w:rFonts w:ascii="Calibri" w:hAnsi="Calibri" w:cs="Tahoma"/>
          <w:sz w:val="22"/>
          <w:szCs w:val="22"/>
        </w:rPr>
        <w:t xml:space="preserve">U11 </w:t>
      </w:r>
      <w:r w:rsidR="00AA1634">
        <w:rPr>
          <w:rFonts w:ascii="Calibri" w:hAnsi="Calibri" w:cs="Tahoma"/>
          <w:sz w:val="22"/>
          <w:szCs w:val="22"/>
        </w:rPr>
        <w:t xml:space="preserve">7-a-side </w:t>
      </w:r>
      <w:r w:rsidRPr="00F710F1">
        <w:rPr>
          <w:rFonts w:ascii="Calibri" w:hAnsi="Calibri" w:cs="Tahoma"/>
          <w:sz w:val="22"/>
          <w:szCs w:val="22"/>
        </w:rPr>
        <w:t>Small Schools’</w:t>
      </w:r>
      <w:r w:rsidR="00AA1634">
        <w:rPr>
          <w:rFonts w:ascii="Calibri" w:hAnsi="Calibri" w:cs="Tahoma"/>
          <w:sz w:val="22"/>
          <w:szCs w:val="22"/>
        </w:rPr>
        <w:t xml:space="preserve"> Cup</w:t>
      </w:r>
      <w:r w:rsidR="007E1FCB">
        <w:rPr>
          <w:rFonts w:ascii="Calibri" w:hAnsi="Calibri" w:cs="Tahoma"/>
          <w:sz w:val="22"/>
          <w:szCs w:val="22"/>
        </w:rPr>
        <w:tab/>
      </w:r>
      <w:r>
        <w:rPr>
          <w:rFonts w:cs="Tahoma"/>
        </w:rPr>
        <w:tab/>
      </w:r>
      <w:r>
        <w:rPr>
          <w:rFonts w:cs="Tahoma"/>
        </w:rPr>
        <w:tab/>
      </w:r>
      <w:r w:rsidRPr="001D3FCC">
        <w:rPr>
          <w:rFonts w:cs="Tahoma"/>
          <w:sz w:val="40"/>
          <w:szCs w:val="40"/>
        </w:rPr>
        <w:t>□</w:t>
      </w:r>
    </w:p>
    <w:p w14:paraId="7115EFF4" w14:textId="77777777" w:rsidR="001D3FCC" w:rsidRDefault="001D3FCC" w:rsidP="001D3FCC">
      <w:pPr>
        <w:rPr>
          <w:rFonts w:cs="Tahoma"/>
          <w:sz w:val="22"/>
          <w:szCs w:val="22"/>
        </w:rPr>
      </w:pPr>
    </w:p>
    <w:p w14:paraId="71A36257" w14:textId="77777777" w:rsidR="00F710F1" w:rsidRPr="007E1FCB" w:rsidRDefault="007E1FCB" w:rsidP="001D3FCC">
      <w:pPr>
        <w:rPr>
          <w:rFonts w:asciiTheme="minorHAnsi" w:hAnsiTheme="minorHAnsi" w:cs="Tahoma"/>
          <w:sz w:val="22"/>
          <w:szCs w:val="22"/>
        </w:rPr>
      </w:pPr>
      <w:r w:rsidRPr="007E1FCB">
        <w:rPr>
          <w:rFonts w:asciiTheme="minorHAnsi" w:hAnsiTheme="minorHAnsi" w:cs="Tahoma"/>
          <w:sz w:val="22"/>
          <w:szCs w:val="22"/>
        </w:rPr>
        <w:t>U9</w:t>
      </w:r>
      <w:r>
        <w:rPr>
          <w:rFonts w:asciiTheme="minorHAnsi" w:hAnsiTheme="minorHAnsi" w:cs="Tahoma"/>
          <w:sz w:val="22"/>
          <w:szCs w:val="22"/>
        </w:rPr>
        <w:t xml:space="preserve"> </w:t>
      </w:r>
      <w:r w:rsidRPr="007E1FCB">
        <w:rPr>
          <w:rFonts w:asciiTheme="minorHAnsi" w:hAnsiTheme="minorHAnsi" w:cs="Tahoma"/>
          <w:sz w:val="22"/>
          <w:szCs w:val="22"/>
        </w:rPr>
        <w:t xml:space="preserve">5-a-side </w:t>
      </w:r>
      <w:r>
        <w:rPr>
          <w:rFonts w:asciiTheme="minorHAnsi" w:hAnsiTheme="minorHAnsi" w:cs="Tahoma"/>
          <w:sz w:val="22"/>
          <w:szCs w:val="22"/>
        </w:rPr>
        <w:t>Schools’ Cup for Girls</w:t>
      </w:r>
      <w:r>
        <w:rPr>
          <w:rFonts w:asciiTheme="minorHAnsi" w:hAnsiTheme="minorHAnsi" w:cs="Tahoma"/>
          <w:sz w:val="22"/>
          <w:szCs w:val="22"/>
        </w:rPr>
        <w:tab/>
      </w:r>
      <w:r>
        <w:rPr>
          <w:rFonts w:asciiTheme="minorHAnsi" w:hAnsiTheme="minorHAnsi" w:cs="Tahoma"/>
          <w:sz w:val="22"/>
          <w:szCs w:val="22"/>
        </w:rPr>
        <w:tab/>
      </w:r>
      <w:r w:rsidRPr="001D3FCC">
        <w:rPr>
          <w:rFonts w:cs="Tahoma"/>
          <w:sz w:val="40"/>
          <w:szCs w:val="40"/>
        </w:rPr>
        <w:t>□</w:t>
      </w:r>
      <w:r>
        <w:rPr>
          <w:rFonts w:asciiTheme="minorHAnsi" w:hAnsiTheme="minorHAnsi" w:cs="Tahoma"/>
          <w:sz w:val="22"/>
          <w:szCs w:val="22"/>
        </w:rPr>
        <w:tab/>
      </w:r>
      <w:r>
        <w:rPr>
          <w:rFonts w:asciiTheme="minorHAnsi" w:hAnsiTheme="minorHAnsi" w:cs="Tahoma"/>
          <w:sz w:val="22"/>
          <w:szCs w:val="22"/>
        </w:rPr>
        <w:tab/>
      </w:r>
    </w:p>
    <w:p w14:paraId="2400A9CE" w14:textId="77777777" w:rsidR="00F710F1" w:rsidRPr="00F710F1" w:rsidRDefault="00F710F1" w:rsidP="001D3FCC">
      <w:pPr>
        <w:rPr>
          <w:rFonts w:cs="Tahoma"/>
          <w:sz w:val="22"/>
          <w:szCs w:val="22"/>
        </w:rPr>
      </w:pPr>
    </w:p>
    <w:p w14:paraId="487F039A" w14:textId="77777777" w:rsidR="00AA1634" w:rsidRDefault="00AA1634" w:rsidP="001D3FCC">
      <w:pPr>
        <w:rPr>
          <w:rFonts w:ascii="Calibri" w:hAnsi="Calibri" w:cs="Tahoma"/>
          <w:sz w:val="22"/>
          <w:szCs w:val="22"/>
        </w:rPr>
      </w:pPr>
    </w:p>
    <w:p w14:paraId="4BB9F486" w14:textId="77777777" w:rsidR="001D3FCC" w:rsidRPr="00F710F1" w:rsidRDefault="001D3FCC" w:rsidP="001D3FCC">
      <w:pPr>
        <w:rPr>
          <w:rFonts w:ascii="Calibri" w:hAnsi="Calibri" w:cs="Tahoma"/>
          <w:sz w:val="22"/>
          <w:szCs w:val="22"/>
        </w:rPr>
      </w:pPr>
      <w:r w:rsidRPr="00F710F1">
        <w:rPr>
          <w:rFonts w:ascii="Calibri" w:hAnsi="Calibri" w:cs="Tahoma"/>
          <w:sz w:val="22"/>
          <w:szCs w:val="22"/>
        </w:rPr>
        <w:t>Primary School Name:</w:t>
      </w:r>
    </w:p>
    <w:p w14:paraId="37E6A0C2" w14:textId="77777777" w:rsidR="001D3FCC" w:rsidRPr="00F710F1" w:rsidRDefault="001D3FCC" w:rsidP="001D3FCC">
      <w:pPr>
        <w:rPr>
          <w:rFonts w:ascii="Calibri" w:hAnsi="Calibri" w:cs="Tahoma"/>
          <w:sz w:val="22"/>
          <w:szCs w:val="22"/>
        </w:rPr>
      </w:pPr>
    </w:p>
    <w:p w14:paraId="25B1F16B" w14:textId="77777777" w:rsidR="001D3FCC" w:rsidRPr="00F710F1" w:rsidRDefault="001D3FCC" w:rsidP="001D3FCC">
      <w:pPr>
        <w:rPr>
          <w:rFonts w:ascii="Calibri" w:hAnsi="Calibri" w:cs="Tahoma"/>
          <w:sz w:val="22"/>
          <w:szCs w:val="22"/>
        </w:rPr>
      </w:pPr>
    </w:p>
    <w:p w14:paraId="36875F87" w14:textId="77777777" w:rsidR="001D3FCC" w:rsidRPr="00F710F1" w:rsidRDefault="001D3FCC" w:rsidP="001D3FCC">
      <w:pPr>
        <w:rPr>
          <w:rFonts w:ascii="Calibri" w:hAnsi="Calibri" w:cs="Tahoma"/>
          <w:sz w:val="22"/>
          <w:szCs w:val="22"/>
        </w:rPr>
      </w:pPr>
      <w:r w:rsidRPr="00F710F1">
        <w:rPr>
          <w:rFonts w:ascii="Calibri" w:hAnsi="Calibri" w:cs="Tahoma"/>
          <w:sz w:val="22"/>
          <w:szCs w:val="22"/>
        </w:rPr>
        <w:t>Primary School Contact Name:</w:t>
      </w:r>
    </w:p>
    <w:p w14:paraId="026886BA" w14:textId="77777777" w:rsidR="001D3FCC" w:rsidRPr="00F710F1" w:rsidRDefault="001D3FCC" w:rsidP="001D3FCC">
      <w:pPr>
        <w:rPr>
          <w:rFonts w:ascii="Calibri" w:hAnsi="Calibri" w:cs="Tahoma"/>
          <w:sz w:val="22"/>
          <w:szCs w:val="22"/>
        </w:rPr>
      </w:pPr>
    </w:p>
    <w:p w14:paraId="7F054863" w14:textId="77777777" w:rsidR="001D3FCC" w:rsidRPr="00F710F1" w:rsidRDefault="001D3FCC" w:rsidP="001D3FCC">
      <w:pPr>
        <w:rPr>
          <w:rFonts w:ascii="Calibri" w:hAnsi="Calibri" w:cs="Tahoma"/>
          <w:sz w:val="22"/>
          <w:szCs w:val="22"/>
        </w:rPr>
      </w:pPr>
    </w:p>
    <w:p w14:paraId="08B6EE5D" w14:textId="77777777" w:rsidR="001D3FCC" w:rsidRPr="00F710F1" w:rsidRDefault="001D3FCC" w:rsidP="001D3FCC">
      <w:pPr>
        <w:rPr>
          <w:rFonts w:ascii="Calibri" w:hAnsi="Calibri" w:cs="Tahoma"/>
          <w:sz w:val="22"/>
          <w:szCs w:val="22"/>
        </w:rPr>
      </w:pPr>
      <w:r w:rsidRPr="00F710F1">
        <w:rPr>
          <w:rFonts w:ascii="Calibri" w:hAnsi="Calibri" w:cs="Tahoma"/>
          <w:sz w:val="22"/>
          <w:szCs w:val="22"/>
        </w:rPr>
        <w:t>School Address:</w:t>
      </w:r>
    </w:p>
    <w:p w14:paraId="6CE31BA8" w14:textId="77777777" w:rsidR="001D3FCC" w:rsidRPr="00F710F1" w:rsidRDefault="001D3FCC" w:rsidP="001D3FCC">
      <w:pPr>
        <w:rPr>
          <w:rFonts w:ascii="Calibri" w:hAnsi="Calibri" w:cs="Tahoma"/>
          <w:sz w:val="22"/>
          <w:szCs w:val="22"/>
        </w:rPr>
      </w:pPr>
    </w:p>
    <w:p w14:paraId="5FA8ECDF" w14:textId="77777777" w:rsidR="001D3FCC" w:rsidRPr="00F710F1" w:rsidRDefault="001D3FCC" w:rsidP="001D3FCC">
      <w:pPr>
        <w:rPr>
          <w:rFonts w:ascii="Calibri" w:hAnsi="Calibri" w:cs="Tahoma"/>
          <w:sz w:val="22"/>
          <w:szCs w:val="22"/>
        </w:rPr>
      </w:pPr>
    </w:p>
    <w:p w14:paraId="6E941621" w14:textId="77777777" w:rsidR="001D3FCC" w:rsidRPr="00F710F1" w:rsidRDefault="001D3FCC" w:rsidP="001D3FCC">
      <w:pPr>
        <w:rPr>
          <w:rFonts w:ascii="Calibri" w:hAnsi="Calibri" w:cs="Tahoma"/>
          <w:sz w:val="22"/>
          <w:szCs w:val="22"/>
        </w:rPr>
      </w:pPr>
    </w:p>
    <w:p w14:paraId="4221D824" w14:textId="77777777" w:rsidR="001D3FCC" w:rsidRPr="00F710F1" w:rsidRDefault="001D3FCC" w:rsidP="001D3FCC">
      <w:pPr>
        <w:rPr>
          <w:rFonts w:ascii="Calibri" w:hAnsi="Calibri" w:cs="Tahoma"/>
          <w:sz w:val="22"/>
          <w:szCs w:val="22"/>
        </w:rPr>
      </w:pPr>
    </w:p>
    <w:p w14:paraId="276DA323" w14:textId="77777777" w:rsidR="001D3FCC" w:rsidRPr="00F710F1" w:rsidRDefault="001D3FCC" w:rsidP="001D3FCC">
      <w:pPr>
        <w:rPr>
          <w:rFonts w:ascii="Calibri" w:hAnsi="Calibri" w:cs="Tahoma"/>
          <w:sz w:val="22"/>
          <w:szCs w:val="22"/>
        </w:rPr>
      </w:pPr>
    </w:p>
    <w:p w14:paraId="34184930" w14:textId="77777777" w:rsidR="001D3FCC" w:rsidRPr="00F710F1" w:rsidRDefault="001D3FCC" w:rsidP="001D3FCC">
      <w:pPr>
        <w:rPr>
          <w:rFonts w:ascii="Calibri" w:hAnsi="Calibri" w:cs="Tahoma"/>
          <w:sz w:val="22"/>
          <w:szCs w:val="22"/>
        </w:rPr>
      </w:pPr>
    </w:p>
    <w:p w14:paraId="22BC7741" w14:textId="77777777" w:rsidR="001D3FCC" w:rsidRPr="00F710F1" w:rsidRDefault="001D3FCC" w:rsidP="001D3FCC">
      <w:pPr>
        <w:rPr>
          <w:rFonts w:ascii="Calibri" w:hAnsi="Calibri" w:cs="Tahoma"/>
          <w:sz w:val="22"/>
          <w:szCs w:val="22"/>
        </w:rPr>
      </w:pPr>
    </w:p>
    <w:p w14:paraId="3337B0A9" w14:textId="77777777" w:rsidR="001D3FCC" w:rsidRPr="00F710F1" w:rsidRDefault="001D3FCC" w:rsidP="001D3FCC">
      <w:pPr>
        <w:rPr>
          <w:rFonts w:ascii="Calibri" w:hAnsi="Calibri" w:cs="Tahoma"/>
          <w:sz w:val="22"/>
          <w:szCs w:val="22"/>
        </w:rPr>
      </w:pPr>
      <w:r w:rsidRPr="00F710F1">
        <w:rPr>
          <w:rFonts w:ascii="Calibri" w:hAnsi="Calibri" w:cs="Tahoma"/>
          <w:sz w:val="22"/>
          <w:szCs w:val="22"/>
        </w:rPr>
        <w:t>Contact e-mail address:</w:t>
      </w:r>
    </w:p>
    <w:p w14:paraId="7A811823" w14:textId="77777777" w:rsidR="001D3FCC" w:rsidRPr="00F710F1" w:rsidRDefault="001D3FCC" w:rsidP="001D3FCC">
      <w:pPr>
        <w:rPr>
          <w:rFonts w:ascii="Calibri" w:hAnsi="Calibri" w:cs="Tahoma"/>
          <w:sz w:val="22"/>
          <w:szCs w:val="22"/>
        </w:rPr>
      </w:pPr>
    </w:p>
    <w:p w14:paraId="4587E143" w14:textId="77777777" w:rsidR="001D3FCC" w:rsidRPr="00F710F1" w:rsidRDefault="001D3FCC" w:rsidP="001D3FCC">
      <w:pPr>
        <w:rPr>
          <w:rFonts w:ascii="Calibri" w:hAnsi="Calibri" w:cs="Tahoma"/>
          <w:sz w:val="22"/>
          <w:szCs w:val="22"/>
        </w:rPr>
      </w:pPr>
    </w:p>
    <w:p w14:paraId="08D9AC92" w14:textId="77777777" w:rsidR="001D3FCC" w:rsidRPr="00F710F1" w:rsidRDefault="001D3FCC" w:rsidP="001D3FCC">
      <w:pPr>
        <w:rPr>
          <w:rFonts w:ascii="Calibri" w:hAnsi="Calibri" w:cs="Tahoma"/>
          <w:sz w:val="22"/>
          <w:szCs w:val="22"/>
        </w:rPr>
      </w:pPr>
      <w:r w:rsidRPr="00F710F1">
        <w:rPr>
          <w:rFonts w:ascii="Calibri" w:hAnsi="Calibri" w:cs="Tahoma"/>
          <w:sz w:val="22"/>
          <w:szCs w:val="22"/>
        </w:rPr>
        <w:t>School Contact number:</w:t>
      </w:r>
    </w:p>
    <w:p w14:paraId="21BE1FBA" w14:textId="77777777" w:rsidR="001D3FCC" w:rsidRPr="00F710F1" w:rsidRDefault="001D3FCC" w:rsidP="001D3FCC">
      <w:pPr>
        <w:rPr>
          <w:rFonts w:ascii="Calibri" w:hAnsi="Calibri" w:cs="Tahoma"/>
          <w:sz w:val="22"/>
          <w:szCs w:val="22"/>
        </w:rPr>
      </w:pPr>
    </w:p>
    <w:p w14:paraId="15D3EF60" w14:textId="77777777" w:rsidR="001D3FCC" w:rsidRPr="00F710F1" w:rsidRDefault="001D3FCC" w:rsidP="001D3FCC">
      <w:pPr>
        <w:rPr>
          <w:rFonts w:ascii="Calibri" w:hAnsi="Calibri" w:cs="Tahoma"/>
          <w:sz w:val="22"/>
          <w:szCs w:val="22"/>
        </w:rPr>
      </w:pPr>
    </w:p>
    <w:p w14:paraId="7E92F051" w14:textId="77777777" w:rsidR="001D3FCC" w:rsidRPr="00F710F1" w:rsidRDefault="001D3FCC" w:rsidP="001D3FCC">
      <w:pPr>
        <w:rPr>
          <w:rFonts w:ascii="Calibri" w:hAnsi="Calibri" w:cs="Tahoma"/>
          <w:sz w:val="22"/>
          <w:szCs w:val="22"/>
        </w:rPr>
      </w:pPr>
    </w:p>
    <w:p w14:paraId="661A4756" w14:textId="77777777" w:rsidR="001D3FCC" w:rsidRPr="00F710F1" w:rsidRDefault="001D3FCC" w:rsidP="001D3FCC">
      <w:pPr>
        <w:rPr>
          <w:rFonts w:ascii="Calibri" w:hAnsi="Calibri" w:cs="Tahoma"/>
          <w:sz w:val="22"/>
          <w:szCs w:val="22"/>
        </w:rPr>
      </w:pPr>
      <w:r w:rsidRPr="00F710F1">
        <w:rPr>
          <w:rFonts w:ascii="Calibri" w:hAnsi="Calibri" w:cs="Tahoma"/>
          <w:sz w:val="22"/>
          <w:szCs w:val="22"/>
        </w:rPr>
        <w:t>Please return to:</w:t>
      </w:r>
    </w:p>
    <w:p w14:paraId="192FAE72" w14:textId="77777777" w:rsidR="001D3FCC" w:rsidRPr="00F710F1" w:rsidRDefault="001D3FCC" w:rsidP="009528AF">
      <w:pPr>
        <w:rPr>
          <w:rFonts w:ascii="Calibri" w:hAnsi="Calibri" w:cs="Tahoma"/>
          <w:sz w:val="22"/>
          <w:szCs w:val="22"/>
        </w:rPr>
      </w:pPr>
    </w:p>
    <w:p w14:paraId="55441D16" w14:textId="7FC6809A" w:rsidR="001D3FCC" w:rsidRPr="00AE38C6" w:rsidRDefault="00E5575A" w:rsidP="001D3FCC">
      <w:pPr>
        <w:rPr>
          <w:rFonts w:ascii="Calibri" w:hAnsi="Calibri" w:cs="Tahoma"/>
          <w:b/>
          <w:sz w:val="22"/>
          <w:szCs w:val="22"/>
        </w:rPr>
      </w:pPr>
      <w:r w:rsidRPr="00AE38C6">
        <w:rPr>
          <w:rFonts w:ascii="Calibri" w:hAnsi="Calibri" w:cs="Tahoma"/>
          <w:b/>
          <w:sz w:val="22"/>
          <w:szCs w:val="22"/>
        </w:rPr>
        <w:t>TRACY HORTH: tracy</w:t>
      </w:r>
      <w:r w:rsidR="00BB3E19">
        <w:rPr>
          <w:rFonts w:ascii="Calibri" w:hAnsi="Calibri" w:cs="Tahoma"/>
          <w:b/>
          <w:sz w:val="22"/>
          <w:szCs w:val="22"/>
        </w:rPr>
        <w:t>cheshireschoolsfa</w:t>
      </w:r>
      <w:r w:rsidRPr="00AE38C6">
        <w:rPr>
          <w:rFonts w:ascii="Calibri" w:hAnsi="Calibri" w:cs="Tahoma"/>
          <w:b/>
          <w:sz w:val="22"/>
          <w:szCs w:val="22"/>
        </w:rPr>
        <w:t>@</w:t>
      </w:r>
      <w:r w:rsidR="00BB3E19">
        <w:rPr>
          <w:rFonts w:ascii="Calibri" w:hAnsi="Calibri" w:cs="Tahoma"/>
          <w:b/>
          <w:sz w:val="22"/>
          <w:szCs w:val="22"/>
        </w:rPr>
        <w:t>outlook</w:t>
      </w:r>
      <w:r w:rsidRPr="00AE38C6">
        <w:rPr>
          <w:rFonts w:ascii="Calibri" w:hAnsi="Calibri" w:cs="Tahoma"/>
          <w:b/>
          <w:sz w:val="22"/>
          <w:szCs w:val="22"/>
        </w:rPr>
        <w:t>.com</w:t>
      </w:r>
    </w:p>
    <w:p w14:paraId="311CAE62" w14:textId="77777777" w:rsidR="001D3FCC" w:rsidRPr="00F710F1" w:rsidRDefault="001D3FCC" w:rsidP="009528AF">
      <w:pPr>
        <w:rPr>
          <w:rFonts w:ascii="Calibri" w:hAnsi="Calibri" w:cs="Tahoma"/>
          <w:sz w:val="22"/>
          <w:szCs w:val="22"/>
        </w:rPr>
      </w:pPr>
    </w:p>
    <w:p w14:paraId="345AB3D4" w14:textId="353632B4" w:rsidR="001D3FCC" w:rsidRPr="00F710F1" w:rsidRDefault="001D3FCC" w:rsidP="009528AF">
      <w:pPr>
        <w:rPr>
          <w:rFonts w:ascii="Calibri" w:hAnsi="Calibri" w:cs="Tahoma"/>
          <w:b/>
          <w:sz w:val="22"/>
          <w:szCs w:val="22"/>
        </w:rPr>
      </w:pPr>
      <w:r w:rsidRPr="00F710F1">
        <w:rPr>
          <w:rFonts w:ascii="Calibri" w:hAnsi="Calibri" w:cs="Tahoma"/>
          <w:sz w:val="22"/>
          <w:szCs w:val="22"/>
        </w:rPr>
        <w:t xml:space="preserve">Closing date is </w:t>
      </w:r>
      <w:r w:rsidRPr="00F710F1">
        <w:rPr>
          <w:rFonts w:ascii="Calibri" w:hAnsi="Calibri" w:cs="Tahoma"/>
          <w:b/>
          <w:sz w:val="22"/>
          <w:szCs w:val="22"/>
        </w:rPr>
        <w:t xml:space="preserve">Monday </w:t>
      </w:r>
      <w:r w:rsidR="00AA1634">
        <w:rPr>
          <w:rFonts w:ascii="Calibri" w:hAnsi="Calibri" w:cs="Tahoma"/>
          <w:b/>
          <w:sz w:val="22"/>
          <w:szCs w:val="22"/>
        </w:rPr>
        <w:t>1</w:t>
      </w:r>
      <w:r w:rsidR="006A1754">
        <w:rPr>
          <w:rFonts w:ascii="Calibri" w:hAnsi="Calibri" w:cs="Tahoma"/>
          <w:b/>
          <w:sz w:val="22"/>
          <w:szCs w:val="22"/>
        </w:rPr>
        <w:t>3</w:t>
      </w:r>
      <w:r w:rsidR="009B1AD2">
        <w:rPr>
          <w:rFonts w:ascii="Calibri" w:hAnsi="Calibri" w:cs="Tahoma"/>
          <w:b/>
          <w:sz w:val="22"/>
          <w:szCs w:val="22"/>
        </w:rPr>
        <w:t xml:space="preserve"> January 20</w:t>
      </w:r>
      <w:r w:rsidR="006A1754">
        <w:rPr>
          <w:rFonts w:ascii="Calibri" w:hAnsi="Calibri" w:cs="Tahoma"/>
          <w:b/>
          <w:sz w:val="22"/>
          <w:szCs w:val="22"/>
        </w:rPr>
        <w:t>20</w:t>
      </w:r>
    </w:p>
    <w:sectPr w:rsidR="001D3FCC" w:rsidRPr="00F710F1" w:rsidSect="00B41567">
      <w:head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4D473" w14:textId="77777777" w:rsidR="0043628D" w:rsidRDefault="0043628D" w:rsidP="00754DE1">
      <w:r>
        <w:separator/>
      </w:r>
    </w:p>
  </w:endnote>
  <w:endnote w:type="continuationSeparator" w:id="0">
    <w:p w14:paraId="73AA17CD" w14:textId="77777777" w:rsidR="0043628D" w:rsidRDefault="0043628D" w:rsidP="0075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undrySans-Medium">
    <w:altName w:val="Calibri"/>
    <w:panose1 w:val="00000000000000000000"/>
    <w:charset w:val="00"/>
    <w:family w:val="auto"/>
    <w:notTrueType/>
    <w:pitch w:val="default"/>
    <w:sig w:usb0="00000003" w:usb1="00000000" w:usb2="00000000" w:usb3="00000000" w:csb0="00000001" w:csb1="00000000"/>
  </w:font>
  <w:font w:name="FoundrySans-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79316" w14:textId="77777777" w:rsidR="0043628D" w:rsidRDefault="0043628D" w:rsidP="00754DE1">
      <w:r>
        <w:separator/>
      </w:r>
    </w:p>
  </w:footnote>
  <w:footnote w:type="continuationSeparator" w:id="0">
    <w:p w14:paraId="3529804C" w14:textId="77777777" w:rsidR="0043628D" w:rsidRDefault="0043628D" w:rsidP="00754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9A1E9" w14:textId="77777777" w:rsidR="00EF5AE8" w:rsidRDefault="00EF5AE8">
    <w:pPr>
      <w:pStyle w:val="Header"/>
    </w:pPr>
    <w:r>
      <w:rPr>
        <w:rFonts w:cs="Tahoma"/>
        <w:noProof/>
      </w:rPr>
      <w:t xml:space="preserve">     </w:t>
    </w:r>
    <w:r w:rsidR="00DE4A45">
      <w:rPr>
        <w:rFonts w:cs="Tahoma"/>
        <w:noProof/>
        <w:lang w:eastAsia="en-GB"/>
      </w:rPr>
      <w:drawing>
        <wp:inline distT="0" distB="0" distL="0" distR="0" wp14:anchorId="6D0B1A9E" wp14:editId="5E0923B8">
          <wp:extent cx="765175" cy="692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692785"/>
                  </a:xfrm>
                  <a:prstGeom prst="rect">
                    <a:avLst/>
                  </a:prstGeom>
                  <a:noFill/>
                </pic:spPr>
              </pic:pic>
            </a:graphicData>
          </a:graphic>
        </wp:inline>
      </w:drawing>
    </w:r>
    <w:r>
      <w:rPr>
        <w:rFonts w:cs="Tahoma"/>
        <w:noProof/>
      </w:rPr>
      <w:t xml:space="preserve">   </w:t>
    </w:r>
    <w:r w:rsidR="00DE4A45">
      <w:rPr>
        <w:rFonts w:cs="Tahoma"/>
        <w:noProof/>
        <w:lang w:eastAsia="en-GB"/>
      </w:rPr>
      <w:drawing>
        <wp:inline distT="0" distB="0" distL="0" distR="0" wp14:anchorId="1FAC41A8" wp14:editId="2E5F8E84">
          <wp:extent cx="473710" cy="6292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3710" cy="629285"/>
                  </a:xfrm>
                  <a:prstGeom prst="rect">
                    <a:avLst/>
                  </a:prstGeom>
                  <a:noFill/>
                </pic:spPr>
              </pic:pic>
            </a:graphicData>
          </a:graphic>
        </wp:inline>
      </w:drawing>
    </w:r>
    <w:r>
      <w:rPr>
        <w:rFonts w:cs="Tahoma"/>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C7C"/>
    <w:multiLevelType w:val="hybridMultilevel"/>
    <w:tmpl w:val="E0D26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08125B"/>
    <w:multiLevelType w:val="hybridMultilevel"/>
    <w:tmpl w:val="B0646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D66440"/>
    <w:multiLevelType w:val="hybridMultilevel"/>
    <w:tmpl w:val="7F08D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76352D"/>
    <w:multiLevelType w:val="hybridMultilevel"/>
    <w:tmpl w:val="6DEEA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2104B41"/>
    <w:multiLevelType w:val="hybridMultilevel"/>
    <w:tmpl w:val="A192F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9942CB"/>
    <w:multiLevelType w:val="hybridMultilevel"/>
    <w:tmpl w:val="3BDE0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C02B6A"/>
    <w:multiLevelType w:val="hybridMultilevel"/>
    <w:tmpl w:val="67905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739526A"/>
    <w:multiLevelType w:val="hybridMultilevel"/>
    <w:tmpl w:val="C17A1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8391039"/>
    <w:multiLevelType w:val="hybridMultilevel"/>
    <w:tmpl w:val="188C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D983682"/>
    <w:multiLevelType w:val="hybridMultilevel"/>
    <w:tmpl w:val="ADECE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AF555DE"/>
    <w:multiLevelType w:val="hybridMultilevel"/>
    <w:tmpl w:val="E46CB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A0470"/>
    <w:multiLevelType w:val="hybridMultilevel"/>
    <w:tmpl w:val="5F1C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926AEF"/>
    <w:multiLevelType w:val="hybridMultilevel"/>
    <w:tmpl w:val="505AF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8C772D6"/>
    <w:multiLevelType w:val="hybridMultilevel"/>
    <w:tmpl w:val="857C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F61B36"/>
    <w:multiLevelType w:val="hybridMultilevel"/>
    <w:tmpl w:val="1A6E3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FB2531E"/>
    <w:multiLevelType w:val="hybridMultilevel"/>
    <w:tmpl w:val="D1BA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C3461A"/>
    <w:multiLevelType w:val="hybridMultilevel"/>
    <w:tmpl w:val="339AE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54C3A31"/>
    <w:multiLevelType w:val="hybridMultilevel"/>
    <w:tmpl w:val="596CE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2"/>
  </w:num>
  <w:num w:numId="4">
    <w:abstractNumId w:val="5"/>
  </w:num>
  <w:num w:numId="5">
    <w:abstractNumId w:val="9"/>
  </w:num>
  <w:num w:numId="6">
    <w:abstractNumId w:val="10"/>
  </w:num>
  <w:num w:numId="7">
    <w:abstractNumId w:val="8"/>
  </w:num>
  <w:num w:numId="8">
    <w:abstractNumId w:val="17"/>
  </w:num>
  <w:num w:numId="9">
    <w:abstractNumId w:val="12"/>
  </w:num>
  <w:num w:numId="10">
    <w:abstractNumId w:val="3"/>
  </w:num>
  <w:num w:numId="11">
    <w:abstractNumId w:val="16"/>
  </w:num>
  <w:num w:numId="12">
    <w:abstractNumId w:val="4"/>
  </w:num>
  <w:num w:numId="13">
    <w:abstractNumId w:val="6"/>
  </w:num>
  <w:num w:numId="14">
    <w:abstractNumId w:val="1"/>
  </w:num>
  <w:num w:numId="15">
    <w:abstractNumId w:val="7"/>
  </w:num>
  <w:num w:numId="16">
    <w:abstractNumId w:val="11"/>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4E"/>
    <w:rsid w:val="00033BF4"/>
    <w:rsid w:val="00044BF1"/>
    <w:rsid w:val="000E7D25"/>
    <w:rsid w:val="0012537E"/>
    <w:rsid w:val="00135E4F"/>
    <w:rsid w:val="00152C40"/>
    <w:rsid w:val="00176DFA"/>
    <w:rsid w:val="001930A6"/>
    <w:rsid w:val="00194EF1"/>
    <w:rsid w:val="001B78C1"/>
    <w:rsid w:val="001D3FCC"/>
    <w:rsid w:val="001E2A0B"/>
    <w:rsid w:val="001E706E"/>
    <w:rsid w:val="00206FB0"/>
    <w:rsid w:val="0022486D"/>
    <w:rsid w:val="002A4EE4"/>
    <w:rsid w:val="002C7751"/>
    <w:rsid w:val="002D15B4"/>
    <w:rsid w:val="00307FD4"/>
    <w:rsid w:val="0031074E"/>
    <w:rsid w:val="00355BE0"/>
    <w:rsid w:val="00361F73"/>
    <w:rsid w:val="003844E3"/>
    <w:rsid w:val="003A7F59"/>
    <w:rsid w:val="003B55BF"/>
    <w:rsid w:val="003C5692"/>
    <w:rsid w:val="0043628D"/>
    <w:rsid w:val="0046489A"/>
    <w:rsid w:val="004E693A"/>
    <w:rsid w:val="00510898"/>
    <w:rsid w:val="0055294E"/>
    <w:rsid w:val="0056037B"/>
    <w:rsid w:val="00572767"/>
    <w:rsid w:val="0057430C"/>
    <w:rsid w:val="00602906"/>
    <w:rsid w:val="006122B4"/>
    <w:rsid w:val="0062557B"/>
    <w:rsid w:val="0065308A"/>
    <w:rsid w:val="00653186"/>
    <w:rsid w:val="006559D6"/>
    <w:rsid w:val="00671252"/>
    <w:rsid w:val="00682ACC"/>
    <w:rsid w:val="006A0628"/>
    <w:rsid w:val="006A1754"/>
    <w:rsid w:val="006C47A8"/>
    <w:rsid w:val="006C59C7"/>
    <w:rsid w:val="007061C5"/>
    <w:rsid w:val="00721C14"/>
    <w:rsid w:val="00721FF2"/>
    <w:rsid w:val="00723856"/>
    <w:rsid w:val="00725B74"/>
    <w:rsid w:val="00740BEF"/>
    <w:rsid w:val="00754DE1"/>
    <w:rsid w:val="007A5DC0"/>
    <w:rsid w:val="007D1FBF"/>
    <w:rsid w:val="007E1FCB"/>
    <w:rsid w:val="007E6822"/>
    <w:rsid w:val="00800E2E"/>
    <w:rsid w:val="0080214F"/>
    <w:rsid w:val="00806202"/>
    <w:rsid w:val="00806415"/>
    <w:rsid w:val="008111AD"/>
    <w:rsid w:val="0081168F"/>
    <w:rsid w:val="00823C57"/>
    <w:rsid w:val="00833169"/>
    <w:rsid w:val="0084662A"/>
    <w:rsid w:val="0085701F"/>
    <w:rsid w:val="008625B6"/>
    <w:rsid w:val="00870EF4"/>
    <w:rsid w:val="008A6FA8"/>
    <w:rsid w:val="008B3403"/>
    <w:rsid w:val="008D19F3"/>
    <w:rsid w:val="008D605F"/>
    <w:rsid w:val="008D61AF"/>
    <w:rsid w:val="008E6EFE"/>
    <w:rsid w:val="009334CE"/>
    <w:rsid w:val="00946DF0"/>
    <w:rsid w:val="009518D4"/>
    <w:rsid w:val="009528AF"/>
    <w:rsid w:val="00960ED5"/>
    <w:rsid w:val="009B1AD2"/>
    <w:rsid w:val="009D49BE"/>
    <w:rsid w:val="009E352C"/>
    <w:rsid w:val="00A428D9"/>
    <w:rsid w:val="00A46181"/>
    <w:rsid w:val="00A517BB"/>
    <w:rsid w:val="00A92B18"/>
    <w:rsid w:val="00AA040A"/>
    <w:rsid w:val="00AA1634"/>
    <w:rsid w:val="00AB6E56"/>
    <w:rsid w:val="00AE14E9"/>
    <w:rsid w:val="00AE25A2"/>
    <w:rsid w:val="00AE38C6"/>
    <w:rsid w:val="00B1658F"/>
    <w:rsid w:val="00B3121A"/>
    <w:rsid w:val="00B41567"/>
    <w:rsid w:val="00B539D8"/>
    <w:rsid w:val="00B6135D"/>
    <w:rsid w:val="00B8396D"/>
    <w:rsid w:val="00BA7FF5"/>
    <w:rsid w:val="00BB3E19"/>
    <w:rsid w:val="00BC15F7"/>
    <w:rsid w:val="00C030C8"/>
    <w:rsid w:val="00C03B2B"/>
    <w:rsid w:val="00C20581"/>
    <w:rsid w:val="00C42F78"/>
    <w:rsid w:val="00C46551"/>
    <w:rsid w:val="00C53267"/>
    <w:rsid w:val="00C6101C"/>
    <w:rsid w:val="00C75C61"/>
    <w:rsid w:val="00CF63A0"/>
    <w:rsid w:val="00D02853"/>
    <w:rsid w:val="00D33EDE"/>
    <w:rsid w:val="00D67ACE"/>
    <w:rsid w:val="00D87D60"/>
    <w:rsid w:val="00D9061E"/>
    <w:rsid w:val="00DE4A45"/>
    <w:rsid w:val="00E5575A"/>
    <w:rsid w:val="00E566C8"/>
    <w:rsid w:val="00E6380D"/>
    <w:rsid w:val="00E734B6"/>
    <w:rsid w:val="00EB2606"/>
    <w:rsid w:val="00ED44F3"/>
    <w:rsid w:val="00EF25F7"/>
    <w:rsid w:val="00EF5AE8"/>
    <w:rsid w:val="00EF786F"/>
    <w:rsid w:val="00F06C0C"/>
    <w:rsid w:val="00F13B72"/>
    <w:rsid w:val="00F435D4"/>
    <w:rsid w:val="00F55368"/>
    <w:rsid w:val="00F710F1"/>
    <w:rsid w:val="00F925BC"/>
    <w:rsid w:val="00F96177"/>
    <w:rsid w:val="00FA2148"/>
    <w:rsid w:val="00FC6EB7"/>
    <w:rsid w:val="00FD6E81"/>
    <w:rsid w:val="00FE334B"/>
    <w:rsid w:val="00FF5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4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D4"/>
    <w:rPr>
      <w:rFonts w:ascii="Tahoma" w:hAnsi="Tahoma"/>
      <w:lang w:eastAsia="en-US"/>
    </w:rPr>
  </w:style>
  <w:style w:type="paragraph" w:styleId="Heading1">
    <w:name w:val="heading 1"/>
    <w:basedOn w:val="Normal"/>
    <w:next w:val="Normal"/>
    <w:qFormat/>
    <w:rsid w:val="00307FD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b/>
      <w:snapToGrid w:val="0"/>
      <w:color w:val="000000"/>
      <w:sz w:val="44"/>
    </w:rPr>
  </w:style>
  <w:style w:type="paragraph" w:styleId="Heading2">
    <w:name w:val="heading 2"/>
    <w:basedOn w:val="Normal"/>
    <w:next w:val="Normal"/>
    <w:qFormat/>
    <w:rsid w:val="00307FD4"/>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55294E"/>
    <w:pPr>
      <w:spacing w:before="100" w:beforeAutospacing="1" w:after="100" w:afterAutospacing="1"/>
    </w:pPr>
    <w:rPr>
      <w:rFonts w:ascii="Times New Roman" w:hAnsi="Times New Roman"/>
      <w:sz w:val="24"/>
      <w:szCs w:val="24"/>
      <w:lang w:eastAsia="en-GB"/>
    </w:rPr>
  </w:style>
  <w:style w:type="paragraph" w:customStyle="1" w:styleId="ecxmsolistparagraph">
    <w:name w:val="ecxmsolistparagraph"/>
    <w:basedOn w:val="Normal"/>
    <w:rsid w:val="0055294E"/>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rsid w:val="0055294E"/>
    <w:rPr>
      <w:color w:val="0000FF"/>
      <w:u w:val="single"/>
    </w:rPr>
  </w:style>
  <w:style w:type="character" w:styleId="Emphasis">
    <w:name w:val="Emphasis"/>
    <w:basedOn w:val="DefaultParagraphFont"/>
    <w:qFormat/>
    <w:rsid w:val="009528AF"/>
    <w:rPr>
      <w:i/>
      <w:iCs/>
    </w:rPr>
  </w:style>
  <w:style w:type="paragraph" w:styleId="BalloonText">
    <w:name w:val="Balloon Text"/>
    <w:basedOn w:val="Normal"/>
    <w:semiHidden/>
    <w:rsid w:val="009528AF"/>
    <w:rPr>
      <w:rFonts w:cs="Tahoma"/>
      <w:sz w:val="16"/>
      <w:szCs w:val="16"/>
    </w:rPr>
  </w:style>
  <w:style w:type="paragraph" w:styleId="Header">
    <w:name w:val="header"/>
    <w:basedOn w:val="Normal"/>
    <w:link w:val="HeaderChar"/>
    <w:rsid w:val="00754DE1"/>
    <w:pPr>
      <w:tabs>
        <w:tab w:val="center" w:pos="4513"/>
        <w:tab w:val="right" w:pos="9026"/>
      </w:tabs>
    </w:pPr>
  </w:style>
  <w:style w:type="character" w:customStyle="1" w:styleId="HeaderChar">
    <w:name w:val="Header Char"/>
    <w:basedOn w:val="DefaultParagraphFont"/>
    <w:link w:val="Header"/>
    <w:rsid w:val="00754DE1"/>
    <w:rPr>
      <w:rFonts w:ascii="Tahoma" w:hAnsi="Tahoma"/>
      <w:lang w:eastAsia="en-US"/>
    </w:rPr>
  </w:style>
  <w:style w:type="paragraph" w:styleId="Footer">
    <w:name w:val="footer"/>
    <w:basedOn w:val="Normal"/>
    <w:link w:val="FooterChar"/>
    <w:rsid w:val="00754DE1"/>
    <w:pPr>
      <w:tabs>
        <w:tab w:val="center" w:pos="4513"/>
        <w:tab w:val="right" w:pos="9026"/>
      </w:tabs>
    </w:pPr>
  </w:style>
  <w:style w:type="character" w:customStyle="1" w:styleId="FooterChar">
    <w:name w:val="Footer Char"/>
    <w:basedOn w:val="DefaultParagraphFont"/>
    <w:link w:val="Footer"/>
    <w:rsid w:val="00754DE1"/>
    <w:rPr>
      <w:rFonts w:ascii="Tahoma" w:hAnsi="Tahoma"/>
      <w:lang w:eastAsia="en-US"/>
    </w:rPr>
  </w:style>
  <w:style w:type="paragraph" w:styleId="ListParagraph">
    <w:name w:val="List Paragraph"/>
    <w:basedOn w:val="Normal"/>
    <w:uiPriority w:val="34"/>
    <w:qFormat/>
    <w:rsid w:val="00355BE0"/>
    <w:pPr>
      <w:ind w:left="720"/>
      <w:contextualSpacing/>
    </w:pPr>
  </w:style>
  <w:style w:type="character" w:customStyle="1" w:styleId="UnresolvedMention">
    <w:name w:val="Unresolved Mention"/>
    <w:basedOn w:val="DefaultParagraphFont"/>
    <w:uiPriority w:val="99"/>
    <w:semiHidden/>
    <w:unhideWhenUsed/>
    <w:rsid w:val="00E5575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D4"/>
    <w:rPr>
      <w:rFonts w:ascii="Tahoma" w:hAnsi="Tahoma"/>
      <w:lang w:eastAsia="en-US"/>
    </w:rPr>
  </w:style>
  <w:style w:type="paragraph" w:styleId="Heading1">
    <w:name w:val="heading 1"/>
    <w:basedOn w:val="Normal"/>
    <w:next w:val="Normal"/>
    <w:qFormat/>
    <w:rsid w:val="00307FD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b/>
      <w:snapToGrid w:val="0"/>
      <w:color w:val="000000"/>
      <w:sz w:val="44"/>
    </w:rPr>
  </w:style>
  <w:style w:type="paragraph" w:styleId="Heading2">
    <w:name w:val="heading 2"/>
    <w:basedOn w:val="Normal"/>
    <w:next w:val="Normal"/>
    <w:qFormat/>
    <w:rsid w:val="00307FD4"/>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55294E"/>
    <w:pPr>
      <w:spacing w:before="100" w:beforeAutospacing="1" w:after="100" w:afterAutospacing="1"/>
    </w:pPr>
    <w:rPr>
      <w:rFonts w:ascii="Times New Roman" w:hAnsi="Times New Roman"/>
      <w:sz w:val="24"/>
      <w:szCs w:val="24"/>
      <w:lang w:eastAsia="en-GB"/>
    </w:rPr>
  </w:style>
  <w:style w:type="paragraph" w:customStyle="1" w:styleId="ecxmsolistparagraph">
    <w:name w:val="ecxmsolistparagraph"/>
    <w:basedOn w:val="Normal"/>
    <w:rsid w:val="0055294E"/>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rsid w:val="0055294E"/>
    <w:rPr>
      <w:color w:val="0000FF"/>
      <w:u w:val="single"/>
    </w:rPr>
  </w:style>
  <w:style w:type="character" w:styleId="Emphasis">
    <w:name w:val="Emphasis"/>
    <w:basedOn w:val="DefaultParagraphFont"/>
    <w:qFormat/>
    <w:rsid w:val="009528AF"/>
    <w:rPr>
      <w:i/>
      <w:iCs/>
    </w:rPr>
  </w:style>
  <w:style w:type="paragraph" w:styleId="BalloonText">
    <w:name w:val="Balloon Text"/>
    <w:basedOn w:val="Normal"/>
    <w:semiHidden/>
    <w:rsid w:val="009528AF"/>
    <w:rPr>
      <w:rFonts w:cs="Tahoma"/>
      <w:sz w:val="16"/>
      <w:szCs w:val="16"/>
    </w:rPr>
  </w:style>
  <w:style w:type="paragraph" w:styleId="Header">
    <w:name w:val="header"/>
    <w:basedOn w:val="Normal"/>
    <w:link w:val="HeaderChar"/>
    <w:rsid w:val="00754DE1"/>
    <w:pPr>
      <w:tabs>
        <w:tab w:val="center" w:pos="4513"/>
        <w:tab w:val="right" w:pos="9026"/>
      </w:tabs>
    </w:pPr>
  </w:style>
  <w:style w:type="character" w:customStyle="1" w:styleId="HeaderChar">
    <w:name w:val="Header Char"/>
    <w:basedOn w:val="DefaultParagraphFont"/>
    <w:link w:val="Header"/>
    <w:rsid w:val="00754DE1"/>
    <w:rPr>
      <w:rFonts w:ascii="Tahoma" w:hAnsi="Tahoma"/>
      <w:lang w:eastAsia="en-US"/>
    </w:rPr>
  </w:style>
  <w:style w:type="paragraph" w:styleId="Footer">
    <w:name w:val="footer"/>
    <w:basedOn w:val="Normal"/>
    <w:link w:val="FooterChar"/>
    <w:rsid w:val="00754DE1"/>
    <w:pPr>
      <w:tabs>
        <w:tab w:val="center" w:pos="4513"/>
        <w:tab w:val="right" w:pos="9026"/>
      </w:tabs>
    </w:pPr>
  </w:style>
  <w:style w:type="character" w:customStyle="1" w:styleId="FooterChar">
    <w:name w:val="Footer Char"/>
    <w:basedOn w:val="DefaultParagraphFont"/>
    <w:link w:val="Footer"/>
    <w:rsid w:val="00754DE1"/>
    <w:rPr>
      <w:rFonts w:ascii="Tahoma" w:hAnsi="Tahoma"/>
      <w:lang w:eastAsia="en-US"/>
    </w:rPr>
  </w:style>
  <w:style w:type="paragraph" w:styleId="ListParagraph">
    <w:name w:val="List Paragraph"/>
    <w:basedOn w:val="Normal"/>
    <w:uiPriority w:val="34"/>
    <w:qFormat/>
    <w:rsid w:val="00355BE0"/>
    <w:pPr>
      <w:ind w:left="720"/>
      <w:contextualSpacing/>
    </w:pPr>
  </w:style>
  <w:style w:type="character" w:customStyle="1" w:styleId="UnresolvedMention">
    <w:name w:val="Unresolved Mention"/>
    <w:basedOn w:val="DefaultParagraphFont"/>
    <w:uiPriority w:val="99"/>
    <w:semiHidden/>
    <w:unhideWhenUsed/>
    <w:rsid w:val="00E557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15733">
      <w:bodyDiv w:val="1"/>
      <w:marLeft w:val="0"/>
      <w:marRight w:val="0"/>
      <w:marTop w:val="0"/>
      <w:marBottom w:val="0"/>
      <w:divBdr>
        <w:top w:val="none" w:sz="0" w:space="0" w:color="auto"/>
        <w:left w:val="none" w:sz="0" w:space="0" w:color="auto"/>
        <w:bottom w:val="none" w:sz="0" w:space="0" w:color="auto"/>
        <w:right w:val="none" w:sz="0" w:space="0" w:color="auto"/>
      </w:divBdr>
      <w:divsChild>
        <w:div w:id="1288463141">
          <w:marLeft w:val="0"/>
          <w:marRight w:val="0"/>
          <w:marTop w:val="0"/>
          <w:marBottom w:val="0"/>
          <w:divBdr>
            <w:top w:val="none" w:sz="0" w:space="0" w:color="auto"/>
            <w:left w:val="none" w:sz="0" w:space="0" w:color="auto"/>
            <w:bottom w:val="none" w:sz="0" w:space="0" w:color="auto"/>
            <w:right w:val="none" w:sz="0" w:space="0" w:color="auto"/>
          </w:divBdr>
        </w:div>
      </w:divsChild>
    </w:div>
    <w:div w:id="1456680545">
      <w:bodyDiv w:val="1"/>
      <w:marLeft w:val="0"/>
      <w:marRight w:val="0"/>
      <w:marTop w:val="0"/>
      <w:marBottom w:val="0"/>
      <w:divBdr>
        <w:top w:val="none" w:sz="0" w:space="0" w:color="auto"/>
        <w:left w:val="none" w:sz="0" w:space="0" w:color="auto"/>
        <w:bottom w:val="none" w:sz="0" w:space="0" w:color="auto"/>
        <w:right w:val="none" w:sz="0" w:space="0" w:color="auto"/>
      </w:divBdr>
      <w:divsChild>
        <w:div w:id="169956991">
          <w:marLeft w:val="0"/>
          <w:marRight w:val="0"/>
          <w:marTop w:val="0"/>
          <w:marBottom w:val="0"/>
          <w:divBdr>
            <w:top w:val="none" w:sz="0" w:space="0" w:color="auto"/>
            <w:left w:val="none" w:sz="0" w:space="0" w:color="auto"/>
            <w:bottom w:val="none" w:sz="0" w:space="0" w:color="auto"/>
            <w:right w:val="none" w:sz="0" w:space="0" w:color="auto"/>
          </w:divBdr>
        </w:div>
      </w:divsChild>
    </w:div>
    <w:div w:id="1686521013">
      <w:bodyDiv w:val="1"/>
      <w:marLeft w:val="0"/>
      <w:marRight w:val="0"/>
      <w:marTop w:val="0"/>
      <w:marBottom w:val="0"/>
      <w:divBdr>
        <w:top w:val="none" w:sz="0" w:space="0" w:color="auto"/>
        <w:left w:val="none" w:sz="0" w:space="0" w:color="auto"/>
        <w:bottom w:val="none" w:sz="0" w:space="0" w:color="auto"/>
        <w:right w:val="none" w:sz="0" w:space="0" w:color="auto"/>
      </w:divBdr>
      <w:divsChild>
        <w:div w:id="1525247443">
          <w:marLeft w:val="0"/>
          <w:marRight w:val="0"/>
          <w:marTop w:val="0"/>
          <w:marBottom w:val="0"/>
          <w:divBdr>
            <w:top w:val="none" w:sz="0" w:space="0" w:color="auto"/>
            <w:left w:val="none" w:sz="0" w:space="0" w:color="auto"/>
            <w:bottom w:val="none" w:sz="0" w:space="0" w:color="auto"/>
            <w:right w:val="none" w:sz="0" w:space="0" w:color="auto"/>
          </w:divBdr>
        </w:div>
      </w:divsChild>
    </w:div>
    <w:div w:id="1863782593">
      <w:bodyDiv w:val="1"/>
      <w:marLeft w:val="0"/>
      <w:marRight w:val="0"/>
      <w:marTop w:val="0"/>
      <w:marBottom w:val="0"/>
      <w:divBdr>
        <w:top w:val="none" w:sz="0" w:space="0" w:color="auto"/>
        <w:left w:val="none" w:sz="0" w:space="0" w:color="auto"/>
        <w:bottom w:val="none" w:sz="0" w:space="0" w:color="auto"/>
        <w:right w:val="none" w:sz="0" w:space="0" w:color="auto"/>
      </w:divBdr>
      <w:divsChild>
        <w:div w:id="87269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r.clark@talktalk.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m.freeman@delamere.cheshire.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cycheshireschoolsfa@outloo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8F365-3257-4F00-9C37-E7DC2A5E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Email to:  All District Schools’ FAs</vt:lpstr>
    </vt:vector>
  </TitlesOfParts>
  <Company>Tesco Stores Limited</Company>
  <LinksUpToDate>false</LinksUpToDate>
  <CharactersWithSpaces>9849</CharactersWithSpaces>
  <SharedDoc>false</SharedDoc>
  <HLinks>
    <vt:vector size="12" baseType="variant">
      <vt:variant>
        <vt:i4>5767290</vt:i4>
      </vt:variant>
      <vt:variant>
        <vt:i4>3</vt:i4>
      </vt:variant>
      <vt:variant>
        <vt:i4>0</vt:i4>
      </vt:variant>
      <vt:variant>
        <vt:i4>5</vt:i4>
      </vt:variant>
      <vt:variant>
        <vt:lpwstr>mailto:j.r.clark@talktalk.net</vt:lpwstr>
      </vt:variant>
      <vt:variant>
        <vt:lpwstr/>
      </vt:variant>
      <vt:variant>
        <vt:i4>5767290</vt:i4>
      </vt:variant>
      <vt:variant>
        <vt:i4>0</vt:i4>
      </vt:variant>
      <vt:variant>
        <vt:i4>0</vt:i4>
      </vt:variant>
      <vt:variant>
        <vt:i4>5</vt:i4>
      </vt:variant>
      <vt:variant>
        <vt:lpwstr>mailto:j.r.clark@talktalk.net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to:  All District Schools’ FAs</dc:title>
  <dc:creator>Jan Foster</dc:creator>
  <cp:lastModifiedBy>Jonathan Beechey</cp:lastModifiedBy>
  <cp:revision>2</cp:revision>
  <cp:lastPrinted>2019-09-05T13:04:00Z</cp:lastPrinted>
  <dcterms:created xsi:type="dcterms:W3CDTF">2019-09-17T12:08:00Z</dcterms:created>
  <dcterms:modified xsi:type="dcterms:W3CDTF">2019-09-17T12:08:00Z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